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D00F0" w:rsidRDefault="00000000" w:rsidP="007E4B7B">
      <w:pPr>
        <w:widowControl w:val="0"/>
        <w:spacing w:after="0"/>
        <w:jc w:val="center"/>
      </w:pPr>
      <w:r>
        <w:rPr>
          <w:b/>
          <w:bCs/>
        </w:rPr>
        <w:t>Протокол</w:t>
      </w:r>
    </w:p>
    <w:p w:rsidR="006D00F0" w:rsidRDefault="00000000" w:rsidP="007E4B7B">
      <w:pPr>
        <w:widowControl w:val="0"/>
        <w:spacing w:after="0"/>
        <w:jc w:val="center"/>
      </w:pPr>
      <w:r>
        <w:rPr>
          <w:b/>
          <w:bCs/>
        </w:rPr>
        <w:t>подведения итогов процедуры</w:t>
      </w:r>
    </w:p>
    <w:p w:rsidR="006D00F0" w:rsidRDefault="00000000" w:rsidP="007E4B7B">
      <w:pPr>
        <w:widowControl w:val="0"/>
        <w:spacing w:after="0"/>
        <w:jc w:val="center"/>
      </w:pPr>
      <w:r>
        <w:rPr>
          <w:b/>
          <w:bCs/>
        </w:rPr>
        <w:t>32413304531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4"/>
        <w:gridCol w:w="4968"/>
      </w:tblGrid>
      <w:tr w:rsidR="006D00F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D00F0" w:rsidRDefault="006D00F0" w:rsidP="007E4B7B">
            <w:pPr>
              <w:widowControl w:val="0"/>
            </w:pPr>
          </w:p>
        </w:tc>
        <w:tc>
          <w:tcPr>
            <w:tcW w:w="5000" w:type="dxa"/>
          </w:tcPr>
          <w:p w:rsidR="006D00F0" w:rsidRDefault="00000000" w:rsidP="007E4B7B">
            <w:pPr>
              <w:widowControl w:val="0"/>
              <w:jc w:val="right"/>
            </w:pPr>
            <w:r>
              <w:t>«04» марта 2024г.</w:t>
            </w:r>
          </w:p>
        </w:tc>
      </w:tr>
    </w:tbl>
    <w:p w:rsidR="006D00F0" w:rsidRDefault="00000000" w:rsidP="007E4B7B">
      <w:pPr>
        <w:widowControl w:val="0"/>
      </w:pPr>
      <w:r>
        <w:rPr>
          <w:b/>
          <w:bCs/>
        </w:rPr>
        <w:t xml:space="preserve">Организатором является: </w:t>
      </w:r>
      <w:r>
        <w:t>ОБЩЕСТВО С ОГРАНИЧЕННОЙ ОТВЕТСТВЕННОСТЬЮ "ЭЛЕКТРОТЕХНИЧЕСКИЙ КОМПЛЕКС"</w:t>
      </w:r>
      <w:r>
        <w:br/>
      </w:r>
      <w:r>
        <w:rPr>
          <w:b/>
          <w:bCs/>
        </w:rPr>
        <w:t xml:space="preserve">Заказчиком является: </w:t>
      </w:r>
      <w:r>
        <w:t>ОБЩЕСТВО С ОГРАНИЧЕННОЙ ОТВЕТСТВЕННОСТЬЮ "ЭЛЕКТРОТЕХНИЧЕСКИЙ КОМПЛЕКС"</w:t>
      </w:r>
    </w:p>
    <w:p w:rsidR="006D00F0" w:rsidRDefault="00000000" w:rsidP="007E4B7B">
      <w:pPr>
        <w:widowControl w:val="0"/>
      </w:pPr>
      <w:r>
        <w:rPr>
          <w:b/>
          <w:bCs/>
        </w:rPr>
        <w:t xml:space="preserve">Способ закупки: </w:t>
      </w:r>
    </w:p>
    <w:p w:rsidR="006D00F0" w:rsidRDefault="00000000" w:rsidP="007E4B7B">
      <w:pPr>
        <w:widowControl w:val="0"/>
      </w:pPr>
      <w:r>
        <w:t>Запрос котировок в электронной форме</w:t>
      </w:r>
    </w:p>
    <w:p w:rsidR="006D00F0" w:rsidRDefault="00000000" w:rsidP="007E4B7B">
      <w:pPr>
        <w:widowControl w:val="0"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Поставка электроматериалов</w:t>
      </w:r>
    </w:p>
    <w:p w:rsidR="006D00F0" w:rsidRDefault="00000000" w:rsidP="007E4B7B">
      <w:pPr>
        <w:widowControl w:val="0"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Поставка электроматериалов</w:t>
      </w:r>
    </w:p>
    <w:p w:rsidR="006D00F0" w:rsidRDefault="00000000" w:rsidP="007E4B7B">
      <w:pPr>
        <w:widowControl w:val="0"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3 000 000.00 (с учетом НДС) в валюте - Российский рубль</w:t>
      </w:r>
      <w:r w:rsidR="007E4B7B">
        <w:t xml:space="preserve"> </w:t>
      </w:r>
      <w:r>
        <w:t>95 830.00 руб. (с учетом НДС) цена за единицу товара, работы, услуги в валюте - Российский рубль</w:t>
      </w:r>
    </w:p>
    <w:p w:rsidR="006D00F0" w:rsidRDefault="00000000" w:rsidP="007E4B7B">
      <w:pPr>
        <w:widowControl w:val="0"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«20» февраля 2024г. на сайте АО «Единая электронная торговая площадка» (АО «ЕЭТП»), по адресу в сети «Интернет»: </w:t>
      </w:r>
      <w:hyperlink r:id="rId7" w:history="1">
        <w:r>
          <w:t>https://corp.roseltorg.ru</w:t>
        </w:r>
      </w:hyperlink>
    </w:p>
    <w:p w:rsidR="006D00F0" w:rsidRDefault="00000000" w:rsidP="007E4B7B">
      <w:pPr>
        <w:widowControl w:val="0"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4428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828"/>
        <w:gridCol w:w="2049"/>
        <w:gridCol w:w="1845"/>
        <w:gridCol w:w="2083"/>
      </w:tblGrid>
      <w:tr w:rsidR="006D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00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5000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b/>
                <w:bCs/>
                <w:sz w:val="20"/>
                <w:szCs w:val="20"/>
              </w:rPr>
              <w:t>Дата и время регистрации заявок (МСК)</w:t>
            </w:r>
          </w:p>
        </w:tc>
        <w:tc>
          <w:tcPr>
            <w:tcW w:w="5000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b/>
                <w:bCs/>
                <w:sz w:val="20"/>
                <w:szCs w:val="20"/>
              </w:rPr>
              <w:t>Решение о допуске заявки</w:t>
            </w:r>
          </w:p>
        </w:tc>
        <w:tc>
          <w:tcPr>
            <w:tcW w:w="5000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6D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3669775799</w:t>
            </w:r>
          </w:p>
        </w:tc>
        <w:tc>
          <w:tcPr>
            <w:tcW w:w="5000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ОБЩЕСТВО С ОГРАНИЧЕННОЙ ОТВЕТСТВЕННОСТЬЮ "НАДЕЖНАЯ ЭЛЕКТРИКА", 644031, ОБЛАСТЬ ОМСКАЯ, Г. ОМСК, УЛ. ТАРСКАЯ, Д. 300, ОФИС 3, ИНН 5503117332, КПП 550301001, ОГРН 1155543001602</w:t>
            </w:r>
          </w:p>
        </w:tc>
        <w:tc>
          <w:tcPr>
            <w:tcW w:w="5000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28.02.2024 10:46:19</w:t>
            </w:r>
          </w:p>
        </w:tc>
        <w:tc>
          <w:tcPr>
            <w:tcW w:w="5000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Допущена</w:t>
            </w:r>
          </w:p>
        </w:tc>
        <w:tc>
          <w:tcPr>
            <w:tcW w:w="5000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</w:tbl>
    <w:p w:rsidR="006D00F0" w:rsidRDefault="00000000" w:rsidP="007E4B7B">
      <w:pPr>
        <w:widowControl w:val="0"/>
      </w:pPr>
      <w:r>
        <w:t>Для участия в процедуре было подано 1 заявка от участников, место не присвоено 0 заявок не допущено.</w:t>
      </w:r>
    </w:p>
    <w:p w:rsidR="006D00F0" w:rsidRDefault="00000000" w:rsidP="007E4B7B">
      <w:pPr>
        <w:widowControl w:val="0"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2865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827"/>
        <w:gridCol w:w="2073"/>
        <w:gridCol w:w="2073"/>
        <w:gridCol w:w="1677"/>
      </w:tblGrid>
      <w:tr w:rsidR="00025564" w:rsidTr="0002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3" w:type="dxa"/>
          </w:tcPr>
          <w:p w:rsidR="00025564" w:rsidRPr="007E4B7B" w:rsidRDefault="00025564" w:rsidP="00025564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2827" w:type="dxa"/>
          </w:tcPr>
          <w:p w:rsidR="00025564" w:rsidRPr="007E4B7B" w:rsidRDefault="00025564" w:rsidP="00025564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2073" w:type="dxa"/>
          </w:tcPr>
          <w:p w:rsidR="00025564" w:rsidRPr="00C325B4" w:rsidRDefault="00025564" w:rsidP="00025564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B4">
              <w:rPr>
                <w:b/>
                <w:bCs/>
                <w:sz w:val="20"/>
                <w:szCs w:val="20"/>
              </w:rPr>
              <w:t>Сумма цен единичных расценок без НДС</w:t>
            </w:r>
          </w:p>
        </w:tc>
        <w:tc>
          <w:tcPr>
            <w:tcW w:w="2073" w:type="dxa"/>
          </w:tcPr>
          <w:p w:rsidR="00025564" w:rsidRPr="00C325B4" w:rsidRDefault="00025564" w:rsidP="00025564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B4">
              <w:rPr>
                <w:b/>
                <w:bCs/>
                <w:sz w:val="20"/>
                <w:szCs w:val="20"/>
              </w:rPr>
              <w:t>Сумма цен единичных расценок НДС</w:t>
            </w:r>
          </w:p>
        </w:tc>
        <w:tc>
          <w:tcPr>
            <w:tcW w:w="1677" w:type="dxa"/>
          </w:tcPr>
          <w:p w:rsidR="00025564" w:rsidRPr="007E4B7B" w:rsidRDefault="00025564" w:rsidP="00025564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b/>
                <w:bCs/>
                <w:sz w:val="20"/>
                <w:szCs w:val="20"/>
              </w:rPr>
              <w:t>Ставка НДС</w:t>
            </w:r>
          </w:p>
        </w:tc>
      </w:tr>
      <w:tr w:rsidR="006D00F0" w:rsidTr="0002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3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3669775799</w:t>
            </w:r>
          </w:p>
        </w:tc>
        <w:tc>
          <w:tcPr>
            <w:tcW w:w="2827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ОБЩЕСТВО С ОГРАНИЧЕННОЙ ОТВЕТСТВЕННОСТЬЮ "НАДЕЖНАЯ ЭЛЕКТРИКА", 644031, ОБЛАСТЬ ОМСКАЯ, Г. ОМСК, УЛ. ТАРСКАЯ, Д. 300, ОФИС 3, ИНН 5503117332, КПП 550301001, ОГРН 1155543001602</w:t>
            </w:r>
          </w:p>
        </w:tc>
        <w:tc>
          <w:tcPr>
            <w:tcW w:w="2073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69491.68</w:t>
            </w:r>
          </w:p>
        </w:tc>
        <w:tc>
          <w:tcPr>
            <w:tcW w:w="2073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83 390.02</w:t>
            </w:r>
          </w:p>
        </w:tc>
        <w:tc>
          <w:tcPr>
            <w:tcW w:w="1677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20%</w:t>
            </w:r>
          </w:p>
        </w:tc>
      </w:tr>
    </w:tbl>
    <w:p w:rsidR="006D00F0" w:rsidRDefault="00000000" w:rsidP="007E4B7B">
      <w:pPr>
        <w:widowControl w:val="0"/>
        <w:numPr>
          <w:ilvl w:val="0"/>
          <w:numId w:val="2"/>
        </w:numPr>
        <w:spacing w:after="96"/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953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3546"/>
        <w:gridCol w:w="1877"/>
        <w:gridCol w:w="1418"/>
        <w:gridCol w:w="850"/>
        <w:gridCol w:w="851"/>
      </w:tblGrid>
      <w:tr w:rsidR="00025564" w:rsidTr="00656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1" w:type="dxa"/>
          </w:tcPr>
          <w:p w:rsidR="00025564" w:rsidRPr="007E4B7B" w:rsidRDefault="00025564" w:rsidP="00025564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3546" w:type="dxa"/>
          </w:tcPr>
          <w:p w:rsidR="00025564" w:rsidRPr="007E4B7B" w:rsidRDefault="00025564" w:rsidP="00025564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877" w:type="dxa"/>
          </w:tcPr>
          <w:p w:rsidR="00025564" w:rsidRPr="00C325B4" w:rsidRDefault="00025564" w:rsidP="00025564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B4">
              <w:rPr>
                <w:b/>
                <w:bCs/>
                <w:sz w:val="20"/>
                <w:szCs w:val="20"/>
              </w:rPr>
              <w:t>Сумма цен единичных расценок без НДС</w:t>
            </w:r>
          </w:p>
        </w:tc>
        <w:tc>
          <w:tcPr>
            <w:tcW w:w="1418" w:type="dxa"/>
          </w:tcPr>
          <w:p w:rsidR="00025564" w:rsidRPr="00C325B4" w:rsidRDefault="00025564" w:rsidP="00025564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B4">
              <w:rPr>
                <w:b/>
                <w:bCs/>
                <w:sz w:val="20"/>
                <w:szCs w:val="20"/>
              </w:rPr>
              <w:t>Сумма цен единичных расценок НДС</w:t>
            </w:r>
          </w:p>
        </w:tc>
        <w:tc>
          <w:tcPr>
            <w:tcW w:w="850" w:type="dxa"/>
          </w:tcPr>
          <w:p w:rsidR="00025564" w:rsidRPr="007E4B7B" w:rsidRDefault="00025564" w:rsidP="00025564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b/>
                <w:bCs/>
                <w:sz w:val="20"/>
                <w:szCs w:val="20"/>
              </w:rPr>
              <w:t>Ставка НДС</w:t>
            </w:r>
          </w:p>
        </w:tc>
        <w:tc>
          <w:tcPr>
            <w:tcW w:w="851" w:type="dxa"/>
          </w:tcPr>
          <w:p w:rsidR="00025564" w:rsidRPr="007E4B7B" w:rsidRDefault="00025564" w:rsidP="00025564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b/>
                <w:bCs/>
                <w:sz w:val="20"/>
                <w:szCs w:val="20"/>
              </w:rPr>
              <w:t>Место заявки</w:t>
            </w:r>
          </w:p>
        </w:tc>
      </w:tr>
      <w:tr w:rsidR="006D00F0" w:rsidTr="00656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1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3669775799</w:t>
            </w:r>
          </w:p>
        </w:tc>
        <w:tc>
          <w:tcPr>
            <w:tcW w:w="3546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ОБЩЕСТВО С ОГРАНИЧЕННОЙ ОТВЕТСТВЕННОСТЬЮ "НАДЕЖНАЯ ЭЛЕКТРИКА", 644031, ОБЛАСТЬ ОМСКАЯ, Г. ОМСК, УЛ. ТАРСКАЯ, Д. 300, ОФИС 3, ИНН 5503117332, КПП 550301001, ОГРН 1155543001602</w:t>
            </w:r>
          </w:p>
        </w:tc>
        <w:tc>
          <w:tcPr>
            <w:tcW w:w="1877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69491.68</w:t>
            </w:r>
          </w:p>
        </w:tc>
        <w:tc>
          <w:tcPr>
            <w:tcW w:w="1418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83 390.02</w:t>
            </w:r>
          </w:p>
        </w:tc>
        <w:tc>
          <w:tcPr>
            <w:tcW w:w="850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20%</w:t>
            </w:r>
          </w:p>
        </w:tc>
        <w:tc>
          <w:tcPr>
            <w:tcW w:w="851" w:type="dxa"/>
          </w:tcPr>
          <w:p w:rsidR="006D00F0" w:rsidRPr="007E4B7B" w:rsidRDefault="00000000" w:rsidP="007E4B7B">
            <w:pPr>
              <w:widowControl w:val="0"/>
              <w:jc w:val="center"/>
              <w:rPr>
                <w:sz w:val="20"/>
                <w:szCs w:val="20"/>
              </w:rPr>
            </w:pPr>
            <w:r w:rsidRPr="007E4B7B">
              <w:rPr>
                <w:sz w:val="20"/>
                <w:szCs w:val="20"/>
              </w:rPr>
              <w:t>1</w:t>
            </w:r>
          </w:p>
        </w:tc>
      </w:tr>
    </w:tbl>
    <w:p w:rsidR="007E4B7B" w:rsidRDefault="007E4B7B" w:rsidP="007E4B7B">
      <w:pPr>
        <w:widowControl w:val="0"/>
        <w:numPr>
          <w:ilvl w:val="0"/>
          <w:numId w:val="2"/>
        </w:numPr>
        <w:spacing w:after="96"/>
      </w:pPr>
      <w:r>
        <w:t>Закупка признана несостоявшейся. Причина признания закупки несостоявшейся -</w:t>
      </w:r>
    </w:p>
    <w:tbl>
      <w:tblPr>
        <w:tblStyle w:val="style7647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E4B7B" w:rsidTr="007A0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0" w:type="dxa"/>
          </w:tcPr>
          <w:p w:rsidR="007E4B7B" w:rsidRDefault="007E4B7B" w:rsidP="007E4B7B">
            <w:pPr>
              <w:widowControl w:val="0"/>
              <w:spacing w:after="0"/>
            </w:pPr>
            <w:r>
              <w:t xml:space="preserve">      Конкурентная закупка признана несостоявшейся в связи с тем, что на участие в закупке подана только одна заявка.</w:t>
            </w:r>
          </w:p>
          <w:p w:rsidR="007E4B7B" w:rsidRDefault="007E4B7B" w:rsidP="007E4B7B">
            <w:pPr>
              <w:widowControl w:val="0"/>
              <w:spacing w:after="0"/>
            </w:pPr>
          </w:p>
        </w:tc>
      </w:tr>
    </w:tbl>
    <w:p w:rsidR="006D00F0" w:rsidRPr="006569CA" w:rsidRDefault="00000000" w:rsidP="007E4B7B">
      <w:pPr>
        <w:widowControl w:val="0"/>
        <w:numPr>
          <w:ilvl w:val="0"/>
          <w:numId w:val="2"/>
        </w:numPr>
        <w:spacing w:after="96"/>
      </w:pPr>
      <w:r w:rsidRPr="006569CA">
        <w:t>По результатам подведения итогов принято решение заключить договор с ОБЩЕСТВО С ОГРАНИЧЕННОЙ ОТВЕТСТВЕННОСТЬЮ "НАДЕЖНАЯ ЭЛЕКТРИКА"</w:t>
      </w:r>
    </w:p>
    <w:p w:rsidR="00F27AB1" w:rsidRPr="006569CA" w:rsidRDefault="00F27AB1" w:rsidP="007E4B7B">
      <w:pPr>
        <w:widowControl w:val="0"/>
        <w:numPr>
          <w:ilvl w:val="0"/>
          <w:numId w:val="2"/>
        </w:numPr>
        <w:spacing w:after="96"/>
      </w:pPr>
      <w:r w:rsidRPr="006569CA">
        <w:t xml:space="preserve">Договор заключается на условиях, предусмотренных документацией о проведении процедуры. </w:t>
      </w:r>
      <w:r w:rsidRPr="00751B19">
        <w:rPr>
          <w:b/>
          <w:bCs/>
        </w:rPr>
        <w:t xml:space="preserve">Цена договора: </w:t>
      </w:r>
      <w:r w:rsidR="006569CA" w:rsidRPr="00751B19">
        <w:rPr>
          <w:b/>
          <w:bCs/>
        </w:rPr>
        <w:t>3 000 000</w:t>
      </w:r>
      <w:r w:rsidRPr="00751B19">
        <w:rPr>
          <w:b/>
          <w:bCs/>
        </w:rPr>
        <w:t>,00 (</w:t>
      </w:r>
      <w:r w:rsidR="006569CA" w:rsidRPr="00751B19">
        <w:rPr>
          <w:b/>
          <w:bCs/>
        </w:rPr>
        <w:t>три миллиона</w:t>
      </w:r>
      <w:r w:rsidRPr="00751B19">
        <w:rPr>
          <w:b/>
          <w:bCs/>
        </w:rPr>
        <w:t>) рублей 00 копеек, в т.ч. НДС</w:t>
      </w:r>
      <w:r w:rsidRPr="006569CA">
        <w:t xml:space="preserve"> </w:t>
      </w:r>
    </w:p>
    <w:p w:rsidR="006D00F0" w:rsidRDefault="00000000" w:rsidP="007E4B7B">
      <w:pPr>
        <w:widowControl w:val="0"/>
        <w:numPr>
          <w:ilvl w:val="0"/>
          <w:numId w:val="2"/>
        </w:numPr>
        <w:spacing w:after="96"/>
      </w:pPr>
      <w:r w:rsidRPr="006569CA">
        <w:t>Протокол подведения итогов будет размещен на сайте Единой</w:t>
      </w:r>
      <w:r>
        <w:t xml:space="preserve">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8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F27AB1" w:rsidRDefault="00F27AB1" w:rsidP="00F27AB1">
      <w:pPr>
        <w:widowControl w:val="0"/>
        <w:spacing w:after="96"/>
        <w:ind w:left="360"/>
      </w:pPr>
      <w:r>
        <w:t xml:space="preserve">     РЕЗУЛЬТАТЫ ГОЛОСОВАНИЯ:</w:t>
      </w:r>
    </w:p>
    <w:p w:rsidR="00F27AB1" w:rsidRDefault="00F27AB1" w:rsidP="00F27AB1">
      <w:pPr>
        <w:widowControl w:val="0"/>
        <w:spacing w:after="96"/>
        <w:ind w:left="360"/>
      </w:pPr>
      <w:r>
        <w:t>Общее количество голосов членов комиссии, имеющих право голосования: 7 голосов.</w:t>
      </w:r>
    </w:p>
    <w:p w:rsidR="00F27AB1" w:rsidRDefault="00F27AB1" w:rsidP="00F27AB1">
      <w:pPr>
        <w:widowControl w:val="0"/>
        <w:spacing w:after="96"/>
        <w:ind w:left="360"/>
      </w:pPr>
      <w:r>
        <w:t>Кворум голосования: 4 голоса. Кворум для принятия решений имеется.</w:t>
      </w:r>
    </w:p>
    <w:p w:rsidR="00F27AB1" w:rsidRDefault="00F27AB1" w:rsidP="00F27AB1">
      <w:pPr>
        <w:widowControl w:val="0"/>
        <w:spacing w:after="96"/>
        <w:ind w:left="360"/>
      </w:pPr>
      <w:r>
        <w:t xml:space="preserve">«За» - ____ голосов.                                        «Против» - ____ голосов.                       </w:t>
      </w:r>
    </w:p>
    <w:p w:rsidR="00F27AB1" w:rsidRDefault="00F27AB1" w:rsidP="00F27AB1">
      <w:pPr>
        <w:widowControl w:val="0"/>
        <w:spacing w:after="96"/>
        <w:ind w:left="360"/>
      </w:pPr>
    </w:p>
    <w:p w:rsidR="00F27AB1" w:rsidRDefault="00F27AB1" w:rsidP="00727D01">
      <w:pPr>
        <w:widowControl w:val="0"/>
        <w:spacing w:after="0" w:line="240" w:lineRule="auto"/>
        <w:ind w:left="357"/>
      </w:pPr>
      <w:r>
        <w:t xml:space="preserve">Председатель комиссии ______________________________________________Е.Р. </w:t>
      </w:r>
      <w:proofErr w:type="spellStart"/>
      <w:r>
        <w:t>Реддих</w:t>
      </w:r>
      <w:proofErr w:type="spellEnd"/>
    </w:p>
    <w:p w:rsidR="00F27AB1" w:rsidRDefault="00F27AB1" w:rsidP="00727D01">
      <w:pPr>
        <w:widowControl w:val="0"/>
        <w:spacing w:after="0" w:line="240" w:lineRule="auto"/>
        <w:ind w:left="357"/>
      </w:pPr>
      <w:r>
        <w:t xml:space="preserve">                                                                  за/против/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F27AB1" w:rsidRDefault="00F27AB1" w:rsidP="00F27AB1">
      <w:pPr>
        <w:widowControl w:val="0"/>
        <w:spacing w:after="96"/>
        <w:ind w:left="360"/>
      </w:pPr>
    </w:p>
    <w:p w:rsidR="00F27AB1" w:rsidRDefault="00F27AB1" w:rsidP="00727D01">
      <w:pPr>
        <w:widowControl w:val="0"/>
        <w:spacing w:after="0" w:line="240" w:lineRule="auto"/>
        <w:ind w:left="357"/>
      </w:pPr>
      <w:r>
        <w:t>Заместитель председателя комиссии__________________________________ А.Б. Долгушина</w:t>
      </w:r>
    </w:p>
    <w:p w:rsidR="00F27AB1" w:rsidRDefault="00F27AB1" w:rsidP="00727D01">
      <w:pPr>
        <w:widowControl w:val="0"/>
        <w:spacing w:after="0" w:line="240" w:lineRule="auto"/>
        <w:ind w:left="357"/>
      </w:pPr>
      <w:r>
        <w:t xml:space="preserve">                                                                  за/против/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F27AB1" w:rsidRDefault="00F27AB1" w:rsidP="00F27AB1">
      <w:pPr>
        <w:widowControl w:val="0"/>
        <w:spacing w:after="96"/>
        <w:ind w:left="360"/>
      </w:pPr>
    </w:p>
    <w:p w:rsidR="00F27AB1" w:rsidRDefault="00F27AB1" w:rsidP="00F27AB1">
      <w:pPr>
        <w:widowControl w:val="0"/>
        <w:spacing w:after="96"/>
        <w:ind w:left="360"/>
      </w:pPr>
      <w:r>
        <w:t>Члены комиссии:</w:t>
      </w:r>
    </w:p>
    <w:p w:rsidR="00F27AB1" w:rsidRDefault="00F27AB1" w:rsidP="006F3E03">
      <w:pPr>
        <w:widowControl w:val="0"/>
        <w:spacing w:after="0" w:line="240" w:lineRule="auto"/>
        <w:ind w:left="357"/>
      </w:pPr>
      <w:r>
        <w:t>__________________________________________________________________ И.В. Рябинина</w:t>
      </w:r>
    </w:p>
    <w:p w:rsidR="00F27AB1" w:rsidRDefault="00F27AB1" w:rsidP="006F3E03">
      <w:pPr>
        <w:widowControl w:val="0"/>
        <w:spacing w:after="0" w:line="240" w:lineRule="auto"/>
        <w:ind w:left="357"/>
      </w:pPr>
      <w:r>
        <w:t xml:space="preserve">                                                      за/против/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F27AB1" w:rsidRDefault="00F27AB1" w:rsidP="00F27AB1">
      <w:pPr>
        <w:widowControl w:val="0"/>
        <w:spacing w:after="96"/>
        <w:ind w:left="360"/>
      </w:pPr>
      <w:r>
        <w:tab/>
        <w:t xml:space="preserve">                       </w:t>
      </w:r>
    </w:p>
    <w:p w:rsidR="00F27AB1" w:rsidRDefault="00F27AB1" w:rsidP="006F3E03">
      <w:pPr>
        <w:widowControl w:val="0"/>
        <w:spacing w:after="0" w:line="240" w:lineRule="auto"/>
        <w:ind w:left="357"/>
      </w:pPr>
      <w:r>
        <w:t>_________________________________________________________________ В.Г. Булдаков</w:t>
      </w:r>
    </w:p>
    <w:p w:rsidR="00F27AB1" w:rsidRDefault="00F27AB1" w:rsidP="006F3E03">
      <w:pPr>
        <w:widowControl w:val="0"/>
        <w:spacing w:after="0" w:line="240" w:lineRule="auto"/>
        <w:ind w:left="357"/>
      </w:pPr>
      <w:r>
        <w:t xml:space="preserve">                                                     за/против/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6F3E03" w:rsidRDefault="006F3E03" w:rsidP="00F27AB1">
      <w:pPr>
        <w:widowControl w:val="0"/>
        <w:spacing w:after="96"/>
        <w:ind w:left="360"/>
      </w:pPr>
    </w:p>
    <w:p w:rsidR="00F27AB1" w:rsidRDefault="00F27AB1" w:rsidP="00F27AB1">
      <w:pPr>
        <w:widowControl w:val="0"/>
        <w:spacing w:after="96"/>
        <w:ind w:left="360"/>
      </w:pPr>
      <w:r>
        <w:t>Ответственный секретарь комиссии (без права голоса) __________________ К.В. Заславская</w:t>
      </w:r>
    </w:p>
    <w:sectPr w:rsidR="00F27AB1" w:rsidSect="00741B1F">
      <w:footerReference w:type="default" r:id="rId9"/>
      <w:pgSz w:w="11905" w:h="16837"/>
      <w:pgMar w:top="993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41B1F" w:rsidRDefault="00741B1F">
      <w:pPr>
        <w:spacing w:after="0" w:line="240" w:lineRule="auto"/>
      </w:pPr>
      <w:r>
        <w:separator/>
      </w:r>
    </w:p>
  </w:endnote>
  <w:endnote w:type="continuationSeparator" w:id="0">
    <w:p w:rsidR="00741B1F" w:rsidRDefault="0074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6D00F0">
      <w:tc>
        <w:tcPr>
          <w:tcW w:w="8503" w:type="dxa"/>
        </w:tcPr>
        <w:p w:rsidR="006D00F0" w:rsidRDefault="00000000">
          <w:r>
            <w:t>Протокол подведения итогов процедуры №32413304531 от 04.03.2024г.</w:t>
          </w:r>
        </w:p>
      </w:tc>
      <w:tc>
        <w:tcPr>
          <w:tcW w:w="1417" w:type="dxa"/>
        </w:tcPr>
        <w:p w:rsidR="006D00F0" w:rsidRDefault="0000000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E4B7B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E4B7B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41B1F" w:rsidRDefault="00741B1F">
      <w:pPr>
        <w:spacing w:after="0" w:line="240" w:lineRule="auto"/>
      </w:pPr>
      <w:r>
        <w:separator/>
      </w:r>
    </w:p>
  </w:footnote>
  <w:footnote w:type="continuationSeparator" w:id="0">
    <w:p w:rsidR="00741B1F" w:rsidRDefault="0074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04583D9"/>
    <w:multiLevelType w:val="hybridMultilevel"/>
    <w:tmpl w:val="1876D2D2"/>
    <w:lvl w:ilvl="0" w:tplc="5DAC2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17226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A5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A042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EA12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1A5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48EFD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0A16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6EE0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083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83312362">
    <w:abstractNumId w:val="0"/>
  </w:num>
  <w:num w:numId="2" w16cid:durableId="1765567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0F0"/>
    <w:rsid w:val="00025564"/>
    <w:rsid w:val="00096B44"/>
    <w:rsid w:val="006569CA"/>
    <w:rsid w:val="006D00F0"/>
    <w:rsid w:val="006D4EB7"/>
    <w:rsid w:val="006F3E03"/>
    <w:rsid w:val="00727D01"/>
    <w:rsid w:val="00741B1F"/>
    <w:rsid w:val="00751B19"/>
    <w:rsid w:val="007938F6"/>
    <w:rsid w:val="007E4B7B"/>
    <w:rsid w:val="00F2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8835"/>
  <w15:docId w15:val="{4EEBDE52-1E88-418E-9CEA-F0FF7418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4285">
    <w:name w:val="style442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653">
    <w:name w:val="style286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537">
    <w:name w:val="style895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789">
    <w:name w:val="style597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477">
    <w:name w:val="style7647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100">
    <w:name w:val="style1610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Заславская Кристина Валерьевна</cp:lastModifiedBy>
  <cp:revision>10</cp:revision>
  <dcterms:created xsi:type="dcterms:W3CDTF">2024-03-04T10:24:00Z</dcterms:created>
  <dcterms:modified xsi:type="dcterms:W3CDTF">2024-03-04T11:06:00Z</dcterms:modified>
  <cp:category/>
</cp:coreProperties>
</file>