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00" w:rsidRPr="00C5276A" w:rsidRDefault="00B27600" w:rsidP="007B2581">
      <w:pPr>
        <w:shd w:val="clear" w:color="auto" w:fill="D9D9D9" w:themeFill="background1" w:themeFillShade="D9"/>
        <w:jc w:val="center"/>
        <w:rPr>
          <w:b/>
          <w:sz w:val="22"/>
          <w:szCs w:val="22"/>
        </w:rPr>
      </w:pPr>
      <w:r w:rsidRPr="00C10388">
        <w:rPr>
          <w:b/>
          <w:sz w:val="22"/>
          <w:szCs w:val="22"/>
        </w:rPr>
        <w:t>Д</w:t>
      </w:r>
      <w:r w:rsidRPr="00C5276A">
        <w:rPr>
          <w:b/>
          <w:sz w:val="22"/>
          <w:szCs w:val="22"/>
        </w:rPr>
        <w:t xml:space="preserve">ОГОВОР ПОДРЯДА № </w:t>
      </w:r>
      <w:permStart w:id="0" w:edGrp="everyone"/>
      <w:r w:rsidRPr="00C5276A">
        <w:rPr>
          <w:b/>
          <w:sz w:val="22"/>
          <w:szCs w:val="22"/>
        </w:rPr>
        <w:t xml:space="preserve"> ____</w:t>
      </w:r>
      <w:r w:rsidR="006157CA">
        <w:rPr>
          <w:b/>
          <w:sz w:val="22"/>
          <w:szCs w:val="22"/>
        </w:rPr>
        <w:t>________</w:t>
      </w:r>
      <w:r w:rsidRPr="00C5276A">
        <w:rPr>
          <w:b/>
          <w:sz w:val="22"/>
          <w:szCs w:val="22"/>
        </w:rPr>
        <w:t>____</w:t>
      </w:r>
      <w:permEnd w:id="0"/>
    </w:p>
    <w:p w:rsidR="007B2581" w:rsidRPr="00CB1E13" w:rsidRDefault="007B2581" w:rsidP="007B2581">
      <w:pPr>
        <w:jc w:val="center"/>
        <w:rPr>
          <w:i/>
          <w:sz w:val="16"/>
          <w:szCs w:val="16"/>
        </w:rPr>
      </w:pPr>
    </w:p>
    <w:p w:rsidR="00B27600" w:rsidRPr="00C5276A" w:rsidRDefault="00F8509D" w:rsidP="00B27600">
      <w:pPr>
        <w:tabs>
          <w:tab w:val="left" w:pos="1276"/>
        </w:tabs>
        <w:rPr>
          <w:b/>
          <w:sz w:val="22"/>
          <w:szCs w:val="22"/>
        </w:rPr>
      </w:pPr>
      <w:r w:rsidRPr="00C5276A">
        <w:rPr>
          <w:b/>
          <w:sz w:val="22"/>
          <w:szCs w:val="22"/>
        </w:rPr>
        <w:t xml:space="preserve">Россия, </w:t>
      </w:r>
      <w:r w:rsidR="00B27600" w:rsidRPr="00C5276A">
        <w:rPr>
          <w:b/>
          <w:sz w:val="22"/>
          <w:szCs w:val="22"/>
        </w:rPr>
        <w:t>г</w:t>
      </w:r>
      <w:r w:rsidRPr="00C5276A">
        <w:rPr>
          <w:b/>
          <w:sz w:val="22"/>
          <w:szCs w:val="22"/>
        </w:rPr>
        <w:t>ород</w:t>
      </w:r>
      <w:r w:rsidR="00B27600" w:rsidRPr="00C5276A">
        <w:rPr>
          <w:b/>
          <w:sz w:val="22"/>
          <w:szCs w:val="22"/>
        </w:rPr>
        <w:t xml:space="preserve"> </w:t>
      </w:r>
      <w:r w:rsidRPr="00C5276A">
        <w:rPr>
          <w:b/>
          <w:sz w:val="22"/>
          <w:szCs w:val="22"/>
        </w:rPr>
        <w:t>Омск</w:t>
      </w:r>
      <w:r w:rsidR="00B27600" w:rsidRPr="00C5276A">
        <w:rPr>
          <w:b/>
          <w:sz w:val="22"/>
          <w:szCs w:val="22"/>
        </w:rPr>
        <w:tab/>
        <w:t xml:space="preserve">                                                </w:t>
      </w:r>
      <w:r w:rsidR="001F40BE" w:rsidRPr="00C5276A">
        <w:rPr>
          <w:b/>
          <w:sz w:val="22"/>
          <w:szCs w:val="22"/>
        </w:rPr>
        <w:t xml:space="preserve">  </w:t>
      </w:r>
      <w:r w:rsidR="00B27600" w:rsidRPr="00C5276A">
        <w:rPr>
          <w:b/>
          <w:sz w:val="22"/>
          <w:szCs w:val="22"/>
        </w:rPr>
        <w:t xml:space="preserve">                                </w:t>
      </w:r>
      <w:r w:rsidR="00CB1D6C">
        <w:rPr>
          <w:b/>
          <w:sz w:val="22"/>
          <w:szCs w:val="22"/>
        </w:rPr>
        <w:t xml:space="preserve">    </w:t>
      </w:r>
      <w:permStart w:id="1" w:edGrp="everyone"/>
      <w:r w:rsidR="001E0656">
        <w:rPr>
          <w:b/>
          <w:sz w:val="22"/>
          <w:szCs w:val="22"/>
        </w:rPr>
        <w:t>«__» _________ 202</w:t>
      </w:r>
      <w:r w:rsidR="008E4181">
        <w:rPr>
          <w:b/>
          <w:sz w:val="22"/>
          <w:szCs w:val="22"/>
        </w:rPr>
        <w:t>3</w:t>
      </w:r>
      <w:r w:rsidR="00B27600" w:rsidRPr="00C5276A">
        <w:rPr>
          <w:b/>
          <w:sz w:val="22"/>
          <w:szCs w:val="22"/>
        </w:rPr>
        <w:t xml:space="preserve"> года</w:t>
      </w:r>
      <w:permEnd w:id="1"/>
    </w:p>
    <w:p w:rsidR="00B27600" w:rsidRPr="00CB1E13" w:rsidRDefault="00B27600" w:rsidP="00B27600">
      <w:pPr>
        <w:tabs>
          <w:tab w:val="left" w:pos="1276"/>
          <w:tab w:val="left" w:pos="6521"/>
        </w:tabs>
        <w:rPr>
          <w:sz w:val="16"/>
          <w:szCs w:val="16"/>
        </w:rPr>
      </w:pPr>
    </w:p>
    <w:p w:rsidR="001F40BE" w:rsidRPr="00FA100C" w:rsidRDefault="00AC368D" w:rsidP="00FA100C">
      <w:pPr>
        <w:pStyle w:val="af0"/>
        <w:jc w:val="both"/>
        <w:rPr>
          <w:b/>
          <w:spacing w:val="-2"/>
          <w:sz w:val="22"/>
          <w:szCs w:val="22"/>
        </w:rPr>
      </w:pPr>
      <w:r w:rsidRPr="00AC368D">
        <w:rPr>
          <w:b/>
          <w:sz w:val="22"/>
          <w:szCs w:val="22"/>
        </w:rPr>
        <w:t xml:space="preserve">              </w:t>
      </w:r>
      <w:r w:rsidR="008E4181" w:rsidRPr="008E4181">
        <w:rPr>
          <w:b/>
          <w:sz w:val="22"/>
          <w:szCs w:val="22"/>
        </w:rPr>
        <w:t>Акционерное общество «Электротехнический комплекс»</w:t>
      </w:r>
      <w:r w:rsidR="008E4181" w:rsidRPr="008E4181">
        <w:rPr>
          <w:sz w:val="22"/>
          <w:szCs w:val="22"/>
        </w:rPr>
        <w:t xml:space="preserve"> (АО «ЭТК»), далее именуемое «</w:t>
      </w:r>
      <w:r w:rsidR="008E4181" w:rsidRPr="008E4181">
        <w:rPr>
          <w:b/>
          <w:sz w:val="22"/>
          <w:szCs w:val="22"/>
        </w:rPr>
        <w:t>Заказчик</w:t>
      </w:r>
      <w:r w:rsidR="008E4181" w:rsidRPr="008E4181">
        <w:rPr>
          <w:sz w:val="22"/>
          <w:szCs w:val="22"/>
        </w:rPr>
        <w:t xml:space="preserve">», в лице директора </w:t>
      </w:r>
      <w:proofErr w:type="spellStart"/>
      <w:r w:rsidR="008E4181" w:rsidRPr="008E4181">
        <w:rPr>
          <w:sz w:val="22"/>
          <w:szCs w:val="22"/>
        </w:rPr>
        <w:t>Реддиха</w:t>
      </w:r>
      <w:proofErr w:type="spellEnd"/>
      <w:r w:rsidR="008E4181" w:rsidRPr="008E4181">
        <w:rPr>
          <w:sz w:val="22"/>
          <w:szCs w:val="22"/>
        </w:rPr>
        <w:t xml:space="preserve"> Евгения Робертовича, действующего на основании Устава, с одной стороны и        </w:t>
      </w:r>
      <w:r w:rsidR="008E4181" w:rsidRPr="008E4181">
        <w:rPr>
          <w:i/>
          <w:sz w:val="22"/>
          <w:szCs w:val="22"/>
          <w:u w:val="single"/>
        </w:rPr>
        <w:t>наименование юрлица</w:t>
      </w:r>
      <w:r w:rsidR="008E4181" w:rsidRPr="008E4181">
        <w:rPr>
          <w:sz w:val="22"/>
          <w:szCs w:val="22"/>
        </w:rPr>
        <w:t>       , далее именуемое «</w:t>
      </w:r>
      <w:r w:rsidR="008E4181" w:rsidRPr="008E4181">
        <w:rPr>
          <w:b/>
          <w:sz w:val="22"/>
          <w:szCs w:val="22"/>
        </w:rPr>
        <w:t>Подрядчик</w:t>
      </w:r>
      <w:r w:rsidR="008E4181" w:rsidRPr="008E4181">
        <w:rPr>
          <w:sz w:val="22"/>
          <w:szCs w:val="22"/>
        </w:rPr>
        <w:t xml:space="preserve">», в </w:t>
      </w:r>
      <w:r w:rsidR="008E4181" w:rsidRPr="008E4181">
        <w:rPr>
          <w:i/>
          <w:sz w:val="22"/>
          <w:szCs w:val="22"/>
          <w:u w:val="single"/>
        </w:rPr>
        <w:t xml:space="preserve">лице     (и его представитель)   </w:t>
      </w:r>
      <w:r w:rsidR="008E4181" w:rsidRPr="008E4181">
        <w:rPr>
          <w:sz w:val="22"/>
          <w:szCs w:val="22"/>
        </w:rPr>
        <w:t> , действующего на основании    </w:t>
      </w:r>
      <w:r w:rsidR="008E4181" w:rsidRPr="008E4181">
        <w:rPr>
          <w:i/>
          <w:sz w:val="22"/>
          <w:szCs w:val="22"/>
          <w:u w:val="single"/>
        </w:rPr>
        <w:t xml:space="preserve">                                                       </w:t>
      </w:r>
      <w:r w:rsidR="008E4181" w:rsidRPr="008E4181">
        <w:rPr>
          <w:sz w:val="22"/>
          <w:szCs w:val="22"/>
        </w:rPr>
        <w:t xml:space="preserve">  ,</w:t>
      </w:r>
      <w:r w:rsidR="001F40BE" w:rsidRPr="00C5276A">
        <w:rPr>
          <w:sz w:val="22"/>
          <w:szCs w:val="22"/>
        </w:rPr>
        <w:t xml:space="preserve"> 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w:t>
      </w:r>
      <w:r w:rsidR="008E4181" w:rsidRPr="008E4181">
        <w:rPr>
          <w:sz w:val="22"/>
          <w:szCs w:val="22"/>
        </w:rPr>
        <w:t xml:space="preserve">Положением о закупках товаров, работ, услуг для нужд АО «ЭТК» (Протокол от «16» </w:t>
      </w:r>
      <w:r>
        <w:rPr>
          <w:sz w:val="22"/>
          <w:szCs w:val="22"/>
        </w:rPr>
        <w:t>сентября</w:t>
      </w:r>
      <w:r w:rsidR="008E4181" w:rsidRPr="008E4181">
        <w:rPr>
          <w:sz w:val="22"/>
          <w:szCs w:val="22"/>
        </w:rPr>
        <w:t xml:space="preserve"> 20</w:t>
      </w:r>
      <w:r>
        <w:rPr>
          <w:sz w:val="22"/>
          <w:szCs w:val="22"/>
        </w:rPr>
        <w:t>22</w:t>
      </w:r>
      <w:r w:rsidR="008E4181" w:rsidRPr="008E4181">
        <w:rPr>
          <w:sz w:val="22"/>
          <w:szCs w:val="22"/>
        </w:rPr>
        <w:t xml:space="preserve"> г. №</w:t>
      </w:r>
      <w:r>
        <w:rPr>
          <w:sz w:val="22"/>
          <w:szCs w:val="22"/>
        </w:rPr>
        <w:t xml:space="preserve"> </w:t>
      </w:r>
      <w:r w:rsidR="008E4181" w:rsidRPr="008E4181">
        <w:rPr>
          <w:sz w:val="22"/>
          <w:szCs w:val="22"/>
        </w:rPr>
        <w:t>0</w:t>
      </w:r>
      <w:r>
        <w:rPr>
          <w:sz w:val="22"/>
          <w:szCs w:val="22"/>
        </w:rPr>
        <w:t>2</w:t>
      </w:r>
      <w:r w:rsidR="008E4181" w:rsidRPr="008E4181">
        <w:rPr>
          <w:sz w:val="22"/>
          <w:szCs w:val="22"/>
        </w:rPr>
        <w:t>/</w:t>
      </w:r>
      <w:r>
        <w:rPr>
          <w:sz w:val="22"/>
          <w:szCs w:val="22"/>
        </w:rPr>
        <w:t>22</w:t>
      </w:r>
      <w:r w:rsidR="008E4181" w:rsidRPr="008E4181">
        <w:rPr>
          <w:sz w:val="22"/>
          <w:szCs w:val="22"/>
        </w:rPr>
        <w:t>)</w:t>
      </w:r>
      <w:r w:rsidR="001F40BE" w:rsidRPr="00C5276A">
        <w:rPr>
          <w:sz w:val="22"/>
          <w:szCs w:val="22"/>
        </w:rPr>
        <w:t>, на основании протокола пров</w:t>
      </w:r>
      <w:r>
        <w:rPr>
          <w:sz w:val="22"/>
          <w:szCs w:val="22"/>
        </w:rPr>
        <w:t>едения __________________</w:t>
      </w:r>
      <w:r w:rsidR="001F40BE" w:rsidRPr="00C5276A">
        <w:rPr>
          <w:sz w:val="22"/>
          <w:szCs w:val="22"/>
        </w:rPr>
        <w:t>заключили</w:t>
      </w:r>
      <w:r w:rsidR="001F40BE" w:rsidRPr="00C5276A">
        <w:rPr>
          <w:color w:val="000000"/>
          <w:sz w:val="22"/>
          <w:szCs w:val="22"/>
        </w:rPr>
        <w:t xml:space="preserve"> настоящий договор </w:t>
      </w:r>
      <w:r w:rsidR="00BF79F7">
        <w:rPr>
          <w:color w:val="000000"/>
          <w:sz w:val="22"/>
          <w:szCs w:val="22"/>
        </w:rPr>
        <w:t>подряда</w:t>
      </w:r>
      <w:r w:rsidR="001F40BE" w:rsidRPr="00C5276A">
        <w:rPr>
          <w:color w:val="000000"/>
          <w:sz w:val="22"/>
          <w:szCs w:val="22"/>
        </w:rPr>
        <w:t xml:space="preserve"> (далее – договор) о нижеследующем:</w:t>
      </w:r>
    </w:p>
    <w:p w:rsidR="001F40BE" w:rsidRPr="00CB1E13" w:rsidRDefault="001F40BE" w:rsidP="001F40BE">
      <w:pPr>
        <w:pStyle w:val="23"/>
        <w:jc w:val="both"/>
        <w:rPr>
          <w:sz w:val="16"/>
          <w:szCs w:val="16"/>
        </w:rPr>
      </w:pPr>
    </w:p>
    <w:p w:rsidR="001F40BE" w:rsidRPr="00C5276A" w:rsidRDefault="001F40BE" w:rsidP="001F40BE">
      <w:pPr>
        <w:shd w:val="clear" w:color="auto" w:fill="D9D9D9" w:themeFill="background1" w:themeFillShade="D9"/>
        <w:jc w:val="center"/>
        <w:rPr>
          <w:b/>
          <w:sz w:val="22"/>
          <w:szCs w:val="22"/>
        </w:rPr>
      </w:pPr>
      <w:r w:rsidRPr="00C5276A">
        <w:rPr>
          <w:b/>
          <w:sz w:val="22"/>
          <w:szCs w:val="22"/>
        </w:rPr>
        <w:t>1. Предмет Договора и условия выполнения работ</w:t>
      </w:r>
    </w:p>
    <w:p w:rsidR="006D0CBF" w:rsidRPr="00C5276A" w:rsidRDefault="006D0CBF" w:rsidP="006D0CBF">
      <w:pPr>
        <w:ind w:firstLine="709"/>
        <w:jc w:val="both"/>
        <w:rPr>
          <w:sz w:val="22"/>
          <w:szCs w:val="22"/>
        </w:rPr>
      </w:pPr>
      <w:r w:rsidRPr="00C5276A">
        <w:rPr>
          <w:sz w:val="22"/>
          <w:szCs w:val="22"/>
        </w:rPr>
        <w:t xml:space="preserve">1.1. Подрядчик обязуется по заданию Заказчика в установленный настоящим договором срок выполнить </w:t>
      </w:r>
      <w:r w:rsidR="008E4181" w:rsidRPr="008E4181">
        <w:rPr>
          <w:sz w:val="22"/>
          <w:szCs w:val="22"/>
        </w:rPr>
        <w:t>аварийно-восстановительны</w:t>
      </w:r>
      <w:r w:rsidR="002F41EA">
        <w:rPr>
          <w:sz w:val="22"/>
          <w:szCs w:val="22"/>
        </w:rPr>
        <w:t>й</w:t>
      </w:r>
      <w:r w:rsidR="008E4181" w:rsidRPr="008E4181">
        <w:rPr>
          <w:sz w:val="22"/>
          <w:szCs w:val="22"/>
        </w:rPr>
        <w:t xml:space="preserve"> </w:t>
      </w:r>
      <w:r w:rsidR="002F41EA">
        <w:rPr>
          <w:sz w:val="22"/>
          <w:szCs w:val="22"/>
        </w:rPr>
        <w:t>ремонт</w:t>
      </w:r>
      <w:r w:rsidR="008E4181" w:rsidRPr="008E4181">
        <w:rPr>
          <w:sz w:val="22"/>
          <w:szCs w:val="22"/>
        </w:rPr>
        <w:t xml:space="preserve"> </w:t>
      </w:r>
      <w:r w:rsidR="008E4181" w:rsidRPr="00A14FE4">
        <w:rPr>
          <w:sz w:val="22"/>
          <w:szCs w:val="22"/>
        </w:rPr>
        <w:t>кабельных линий напряжением 0,23-10кВ в г. Омске</w:t>
      </w:r>
      <w:r w:rsidRPr="00C5276A">
        <w:rPr>
          <w:sz w:val="22"/>
          <w:szCs w:val="22"/>
        </w:rPr>
        <w:t xml:space="preserve"> </w:t>
      </w:r>
      <w:r w:rsidR="008E4181">
        <w:rPr>
          <w:sz w:val="22"/>
          <w:szCs w:val="22"/>
        </w:rPr>
        <w:t>и</w:t>
      </w:r>
      <w:r w:rsidRPr="00C5276A">
        <w:rPr>
          <w:sz w:val="22"/>
          <w:szCs w:val="22"/>
        </w:rPr>
        <w:t xml:space="preserve"> восстановлени</w:t>
      </w:r>
      <w:r w:rsidR="008E4181">
        <w:rPr>
          <w:sz w:val="22"/>
          <w:szCs w:val="22"/>
        </w:rPr>
        <w:t>е</w:t>
      </w:r>
      <w:r w:rsidRPr="00C5276A">
        <w:rPr>
          <w:sz w:val="22"/>
          <w:szCs w:val="22"/>
        </w:rPr>
        <w:t xml:space="preserve"> благоустройства территорий после ремонта </w:t>
      </w:r>
      <w:r w:rsidR="008E4181">
        <w:rPr>
          <w:sz w:val="22"/>
          <w:szCs w:val="22"/>
        </w:rPr>
        <w:t>кабельных линий</w:t>
      </w:r>
      <w:r w:rsidR="00BA66A3" w:rsidRPr="00C5276A">
        <w:rPr>
          <w:sz w:val="22"/>
          <w:szCs w:val="22"/>
        </w:rPr>
        <w:t xml:space="preserve"> (</w:t>
      </w:r>
      <w:r w:rsidRPr="00C5276A">
        <w:rPr>
          <w:sz w:val="22"/>
          <w:szCs w:val="22"/>
        </w:rPr>
        <w:t>далее – работы) и сдать их результат Заказчику, а Заказчик обязуется принять результат работ и оплатить его в соответствии с настоящим договором.</w:t>
      </w:r>
    </w:p>
    <w:p w:rsidR="006D0CBF" w:rsidRPr="00C5276A" w:rsidRDefault="006D0CBF" w:rsidP="006D0CBF">
      <w:pPr>
        <w:ind w:firstLine="709"/>
        <w:jc w:val="both"/>
        <w:rPr>
          <w:sz w:val="22"/>
          <w:szCs w:val="22"/>
        </w:rPr>
      </w:pPr>
      <w:r w:rsidRPr="00C5276A">
        <w:rPr>
          <w:sz w:val="22"/>
          <w:szCs w:val="22"/>
        </w:rPr>
        <w:t xml:space="preserve">1.2. Место выполнения работ: территории </w:t>
      </w:r>
      <w:r w:rsidR="008E4181">
        <w:rPr>
          <w:sz w:val="22"/>
          <w:szCs w:val="22"/>
        </w:rPr>
        <w:t xml:space="preserve">нахождения кабельных линий </w:t>
      </w:r>
      <w:r w:rsidRPr="00C5276A">
        <w:rPr>
          <w:sz w:val="22"/>
          <w:szCs w:val="22"/>
        </w:rPr>
        <w:t>с нарушенными элементами</w:t>
      </w:r>
      <w:r w:rsidR="008E4181">
        <w:rPr>
          <w:sz w:val="22"/>
          <w:szCs w:val="22"/>
        </w:rPr>
        <w:t>, расположенные в городе Омске</w:t>
      </w:r>
      <w:r w:rsidRPr="00C5276A">
        <w:rPr>
          <w:sz w:val="22"/>
          <w:szCs w:val="22"/>
        </w:rPr>
        <w:t xml:space="preserve">. </w:t>
      </w:r>
      <w:r w:rsidR="00EE2FA9">
        <w:rPr>
          <w:sz w:val="22"/>
          <w:szCs w:val="22"/>
        </w:rPr>
        <w:t>Объекты</w:t>
      </w:r>
      <w:r w:rsidRPr="00C5276A">
        <w:rPr>
          <w:sz w:val="22"/>
          <w:szCs w:val="22"/>
        </w:rPr>
        <w:t xml:space="preserve"> выполнения работ указываются Заказчиком в «</w:t>
      </w:r>
      <w:r w:rsidR="008E4181">
        <w:rPr>
          <w:sz w:val="22"/>
          <w:szCs w:val="22"/>
        </w:rPr>
        <w:t>Заявке на ремонт КЛ</w:t>
      </w:r>
      <w:r w:rsidRPr="00C5276A">
        <w:rPr>
          <w:sz w:val="22"/>
          <w:szCs w:val="22"/>
        </w:rPr>
        <w:t>» (Приложение № 2 к настоящему договору).</w:t>
      </w:r>
    </w:p>
    <w:p w:rsidR="00D16FFE" w:rsidRPr="00D16FFE" w:rsidRDefault="006D0CBF" w:rsidP="006D0CBF">
      <w:pPr>
        <w:ind w:firstLine="709"/>
        <w:jc w:val="both"/>
        <w:rPr>
          <w:sz w:val="22"/>
          <w:szCs w:val="22"/>
        </w:rPr>
      </w:pPr>
      <w:r w:rsidRPr="00C5276A">
        <w:rPr>
          <w:sz w:val="22"/>
          <w:szCs w:val="22"/>
        </w:rPr>
        <w:t xml:space="preserve">1.3. </w:t>
      </w:r>
      <w:r w:rsidR="00700356" w:rsidRPr="00700356">
        <w:rPr>
          <w:sz w:val="22"/>
          <w:szCs w:val="22"/>
        </w:rPr>
        <w:t xml:space="preserve">Срок (период) выполнения работ: с </w:t>
      </w:r>
      <w:r w:rsidR="00C7055D">
        <w:rPr>
          <w:sz w:val="22"/>
          <w:szCs w:val="22"/>
        </w:rPr>
        <w:t>момента</w:t>
      </w:r>
      <w:r w:rsidR="00405AC8">
        <w:rPr>
          <w:sz w:val="22"/>
          <w:szCs w:val="22"/>
        </w:rPr>
        <w:t xml:space="preserve"> подписания</w:t>
      </w:r>
      <w:r w:rsidR="0034000B">
        <w:rPr>
          <w:sz w:val="22"/>
          <w:szCs w:val="22"/>
        </w:rPr>
        <w:t xml:space="preserve"> договора </w:t>
      </w:r>
      <w:r w:rsidR="002F1CA1">
        <w:rPr>
          <w:sz w:val="22"/>
          <w:szCs w:val="22"/>
        </w:rPr>
        <w:t xml:space="preserve">по </w:t>
      </w:r>
      <w:r w:rsidR="003314F3">
        <w:rPr>
          <w:sz w:val="22"/>
          <w:szCs w:val="22"/>
        </w:rPr>
        <w:t>«</w:t>
      </w:r>
      <w:r w:rsidR="008E4181">
        <w:rPr>
          <w:sz w:val="22"/>
          <w:szCs w:val="22"/>
        </w:rPr>
        <w:t>3</w:t>
      </w:r>
      <w:r w:rsidR="0090400E">
        <w:rPr>
          <w:sz w:val="22"/>
          <w:szCs w:val="22"/>
        </w:rPr>
        <w:t>1</w:t>
      </w:r>
      <w:r w:rsidR="00A65537">
        <w:rPr>
          <w:sz w:val="22"/>
          <w:szCs w:val="22"/>
        </w:rPr>
        <w:t>»</w:t>
      </w:r>
      <w:r w:rsidR="00700356" w:rsidRPr="00700356">
        <w:rPr>
          <w:sz w:val="22"/>
          <w:szCs w:val="22"/>
        </w:rPr>
        <w:t xml:space="preserve"> </w:t>
      </w:r>
      <w:r w:rsidR="008E4181">
        <w:rPr>
          <w:sz w:val="22"/>
          <w:szCs w:val="22"/>
        </w:rPr>
        <w:t>дека</w:t>
      </w:r>
      <w:r w:rsidR="0090400E">
        <w:rPr>
          <w:sz w:val="22"/>
          <w:szCs w:val="22"/>
        </w:rPr>
        <w:t>бря</w:t>
      </w:r>
      <w:r w:rsidR="00700356" w:rsidRPr="00700356">
        <w:rPr>
          <w:sz w:val="22"/>
          <w:szCs w:val="22"/>
        </w:rPr>
        <w:t xml:space="preserve"> 20</w:t>
      </w:r>
      <w:r w:rsidR="00EC7ED3">
        <w:rPr>
          <w:sz w:val="22"/>
          <w:szCs w:val="22"/>
        </w:rPr>
        <w:t>2</w:t>
      </w:r>
      <w:r w:rsidR="008E4181">
        <w:rPr>
          <w:sz w:val="22"/>
          <w:szCs w:val="22"/>
        </w:rPr>
        <w:t>3</w:t>
      </w:r>
      <w:r w:rsidR="00700356" w:rsidRPr="00700356">
        <w:rPr>
          <w:sz w:val="22"/>
          <w:szCs w:val="22"/>
        </w:rPr>
        <w:t xml:space="preserve"> года. Конкретный срок выполнения работ на каждой </w:t>
      </w:r>
      <w:r w:rsidR="008E4181">
        <w:rPr>
          <w:sz w:val="22"/>
          <w:szCs w:val="22"/>
        </w:rPr>
        <w:t xml:space="preserve">Заявке на ремонт КЛ составляет не более </w:t>
      </w:r>
      <w:r w:rsidR="00134D7A">
        <w:rPr>
          <w:sz w:val="22"/>
          <w:szCs w:val="22"/>
        </w:rPr>
        <w:t>30</w:t>
      </w:r>
      <w:r w:rsidR="008E4181">
        <w:rPr>
          <w:sz w:val="22"/>
          <w:szCs w:val="22"/>
        </w:rPr>
        <w:t xml:space="preserve"> (</w:t>
      </w:r>
      <w:r w:rsidR="00134D7A">
        <w:rPr>
          <w:sz w:val="22"/>
          <w:szCs w:val="22"/>
        </w:rPr>
        <w:t>Тридца</w:t>
      </w:r>
      <w:r w:rsidR="008E4181">
        <w:rPr>
          <w:sz w:val="22"/>
          <w:szCs w:val="22"/>
        </w:rPr>
        <w:t xml:space="preserve">ти) </w:t>
      </w:r>
      <w:r w:rsidR="00134D7A">
        <w:rPr>
          <w:sz w:val="22"/>
          <w:szCs w:val="22"/>
        </w:rPr>
        <w:t>календарных</w:t>
      </w:r>
      <w:r w:rsidR="008E4181">
        <w:rPr>
          <w:sz w:val="22"/>
          <w:szCs w:val="22"/>
        </w:rPr>
        <w:t xml:space="preserve"> дней с момента направления Заявки на ремонт КЛ Подрядчику</w:t>
      </w:r>
      <w:r w:rsidR="00AC1E39">
        <w:rPr>
          <w:sz w:val="22"/>
          <w:szCs w:val="22"/>
        </w:rPr>
        <w:t>.</w:t>
      </w:r>
    </w:p>
    <w:p w:rsidR="001F40BE" w:rsidRPr="00C5276A" w:rsidRDefault="006D0CBF" w:rsidP="006D0CBF">
      <w:pPr>
        <w:ind w:firstLine="709"/>
        <w:jc w:val="both"/>
        <w:rPr>
          <w:b/>
          <w:sz w:val="22"/>
          <w:szCs w:val="22"/>
        </w:rPr>
      </w:pPr>
      <w:r w:rsidRPr="00C5276A">
        <w:rPr>
          <w:sz w:val="22"/>
          <w:szCs w:val="22"/>
        </w:rPr>
        <w:t xml:space="preserve">1.4. </w:t>
      </w:r>
      <w:r w:rsidR="001E0656" w:rsidRPr="001E0656">
        <w:rPr>
          <w:sz w:val="22"/>
          <w:szCs w:val="22"/>
        </w:rPr>
        <w:t xml:space="preserve">Работы по настоящему договору выполняются Подрядчиком, его иждивением – из его материалов (товаров), его силами и средствами, в объеме, определенном </w:t>
      </w:r>
      <w:r w:rsidR="004B10A2">
        <w:rPr>
          <w:sz w:val="22"/>
          <w:szCs w:val="22"/>
        </w:rPr>
        <w:t>Заявкой на ремонт КЛ</w:t>
      </w:r>
      <w:r w:rsidR="001A5F9B" w:rsidRPr="001E0656">
        <w:rPr>
          <w:sz w:val="22"/>
          <w:szCs w:val="22"/>
        </w:rPr>
        <w:t>, калькуляцией (</w:t>
      </w:r>
      <w:r w:rsidR="001E0656" w:rsidRPr="001E0656">
        <w:rPr>
          <w:sz w:val="22"/>
          <w:szCs w:val="22"/>
        </w:rPr>
        <w:t>Приложение № 1 к настоящему договору) и подтверждается локальным сметным расчетом (далее – ЛСР)</w:t>
      </w:r>
      <w:r w:rsidR="001E0656">
        <w:rPr>
          <w:sz w:val="22"/>
          <w:szCs w:val="22"/>
        </w:rPr>
        <w:t>.</w:t>
      </w:r>
    </w:p>
    <w:p w:rsidR="006D0CBF" w:rsidRPr="00CB1E13" w:rsidRDefault="006D0CBF" w:rsidP="001F40BE">
      <w:pPr>
        <w:jc w:val="both"/>
        <w:rPr>
          <w:b/>
          <w:sz w:val="16"/>
          <w:szCs w:val="16"/>
        </w:rPr>
      </w:pPr>
    </w:p>
    <w:p w:rsidR="001F40BE" w:rsidRPr="00C5276A" w:rsidRDefault="001F40BE" w:rsidP="008A2EB2">
      <w:pPr>
        <w:shd w:val="clear" w:color="auto" w:fill="D9D9D9" w:themeFill="background1" w:themeFillShade="D9"/>
        <w:jc w:val="center"/>
        <w:rPr>
          <w:b/>
          <w:sz w:val="22"/>
          <w:szCs w:val="22"/>
        </w:rPr>
      </w:pPr>
      <w:r w:rsidRPr="00C5276A">
        <w:rPr>
          <w:b/>
          <w:sz w:val="22"/>
          <w:szCs w:val="22"/>
        </w:rPr>
        <w:t>2. Цена Договора и порядок оплаты</w:t>
      </w:r>
    </w:p>
    <w:p w:rsidR="008E0AAF" w:rsidRPr="00BA66A3" w:rsidRDefault="008E0AAF" w:rsidP="009F5D8B">
      <w:pPr>
        <w:ind w:firstLine="709"/>
        <w:jc w:val="both"/>
        <w:rPr>
          <w:sz w:val="22"/>
          <w:szCs w:val="22"/>
        </w:rPr>
      </w:pPr>
      <w:r w:rsidRPr="00C5276A">
        <w:rPr>
          <w:sz w:val="22"/>
          <w:szCs w:val="22"/>
        </w:rPr>
        <w:t xml:space="preserve">2.1. </w:t>
      </w:r>
      <w:r w:rsidR="00D174E0" w:rsidRPr="00BA66A3">
        <w:rPr>
          <w:sz w:val="22"/>
          <w:szCs w:val="22"/>
        </w:rPr>
        <w:t xml:space="preserve">Цена договора составляет </w:t>
      </w:r>
      <w:r w:rsidR="004B10A2">
        <w:rPr>
          <w:b/>
          <w:bCs/>
          <w:color w:val="000000"/>
          <w:sz w:val="22"/>
          <w:szCs w:val="22"/>
        </w:rPr>
        <w:t xml:space="preserve">950 000 </w:t>
      </w:r>
      <w:r w:rsidR="001A5F9B" w:rsidRPr="00BA66A3">
        <w:rPr>
          <w:sz w:val="22"/>
          <w:szCs w:val="22"/>
        </w:rPr>
        <w:t>(</w:t>
      </w:r>
      <w:r w:rsidR="004B10A2">
        <w:rPr>
          <w:sz w:val="22"/>
          <w:szCs w:val="22"/>
        </w:rPr>
        <w:t>Девятьсот пятьдесят</w:t>
      </w:r>
      <w:r w:rsidR="003314F3" w:rsidRPr="00BA66A3">
        <w:rPr>
          <w:sz w:val="22"/>
          <w:szCs w:val="22"/>
        </w:rPr>
        <w:t xml:space="preserve"> тысяч</w:t>
      </w:r>
      <w:r w:rsidR="001A5F9B" w:rsidRPr="00BA66A3">
        <w:rPr>
          <w:sz w:val="22"/>
          <w:szCs w:val="22"/>
        </w:rPr>
        <w:t>) рублей</w:t>
      </w:r>
      <w:r w:rsidR="003314F3" w:rsidRPr="00BA66A3">
        <w:rPr>
          <w:sz w:val="22"/>
          <w:szCs w:val="22"/>
        </w:rPr>
        <w:t xml:space="preserve"> </w:t>
      </w:r>
      <w:r w:rsidR="004B10A2" w:rsidRPr="004B10A2">
        <w:rPr>
          <w:b/>
          <w:sz w:val="22"/>
          <w:szCs w:val="22"/>
        </w:rPr>
        <w:t>00</w:t>
      </w:r>
      <w:r w:rsidR="003314F3" w:rsidRPr="00BA66A3">
        <w:rPr>
          <w:sz w:val="22"/>
          <w:szCs w:val="22"/>
        </w:rPr>
        <w:t xml:space="preserve"> копеек</w:t>
      </w:r>
      <w:r w:rsidR="00D174E0" w:rsidRPr="00BA66A3">
        <w:rPr>
          <w:sz w:val="22"/>
          <w:szCs w:val="22"/>
        </w:rPr>
        <w:t>, в том числе НДС 20%</w:t>
      </w:r>
      <w:r w:rsidR="004B10A2">
        <w:rPr>
          <w:sz w:val="22"/>
          <w:szCs w:val="22"/>
        </w:rPr>
        <w:t>/ НДС не облагается</w:t>
      </w:r>
      <w:r w:rsidR="00D174E0" w:rsidRPr="00BA66A3">
        <w:rPr>
          <w:sz w:val="22"/>
          <w:szCs w:val="22"/>
        </w:rPr>
        <w:t xml:space="preserve">, согласно калькуляции (Приложение № 1 к настоящему договору). Фактическая стоимость работ по каждому </w:t>
      </w:r>
      <w:r w:rsidR="00EE2FA9">
        <w:rPr>
          <w:sz w:val="22"/>
          <w:szCs w:val="22"/>
        </w:rPr>
        <w:t>объекту</w:t>
      </w:r>
      <w:r w:rsidR="00D174E0" w:rsidRPr="00BA66A3">
        <w:rPr>
          <w:sz w:val="22"/>
          <w:szCs w:val="22"/>
        </w:rPr>
        <w:t xml:space="preserve">, указанному в </w:t>
      </w:r>
      <w:r w:rsidR="00EE2FA9">
        <w:rPr>
          <w:sz w:val="22"/>
          <w:szCs w:val="22"/>
        </w:rPr>
        <w:t>Заявке на ремонт КЛ</w:t>
      </w:r>
      <w:r w:rsidR="00D174E0" w:rsidRPr="00BA66A3">
        <w:rPr>
          <w:sz w:val="22"/>
          <w:szCs w:val="22"/>
        </w:rPr>
        <w:t xml:space="preserve"> (Приложение № 2 к настоящему договору) подтверждается ЛСР</w:t>
      </w:r>
      <w:r w:rsidR="0099604A" w:rsidRPr="00BA66A3">
        <w:rPr>
          <w:sz w:val="22"/>
          <w:szCs w:val="22"/>
        </w:rPr>
        <w:t>.</w:t>
      </w:r>
    </w:p>
    <w:p w:rsidR="008E0AAF" w:rsidRPr="00C5276A" w:rsidRDefault="008E0AAF" w:rsidP="009F5D8B">
      <w:pPr>
        <w:ind w:firstLine="709"/>
        <w:jc w:val="both"/>
        <w:rPr>
          <w:sz w:val="22"/>
          <w:szCs w:val="22"/>
        </w:rPr>
      </w:pPr>
      <w:r w:rsidRPr="00C5276A">
        <w:rPr>
          <w:sz w:val="22"/>
          <w:szCs w:val="22"/>
        </w:rPr>
        <w:t>2.2. Цена договора является твердой и определяется на весь срок исполнения договора (за исключением случаев, предусмотренных настоящим договором и действующим законодательством). Подрядчик несет все риски, связанные с повышением цен на работы, в том числе на используемые при выполнении работ товары и материалы.</w:t>
      </w:r>
    </w:p>
    <w:p w:rsidR="008E0AAF" w:rsidRPr="00C5276A" w:rsidRDefault="008E0AAF" w:rsidP="009F5D8B">
      <w:pPr>
        <w:ind w:firstLine="709"/>
        <w:jc w:val="both"/>
        <w:rPr>
          <w:sz w:val="22"/>
          <w:szCs w:val="22"/>
        </w:rPr>
      </w:pPr>
      <w:r w:rsidRPr="00C5276A">
        <w:rPr>
          <w:sz w:val="22"/>
          <w:szCs w:val="22"/>
        </w:rPr>
        <w:t>2.3. Цена Договора, включает вознаграждение и все расходы Подрядчика, в том числе стоимость самих работ, стоимость используемых при проведении работ материалов, оборудования, расходы сотрудников в период командировки (проезд, проживание, суточные), расходы на уплату налогов (в т.ч. налога на добавленную стоимость в соответствии с действующим законодательством) и другие обязательные платежи, а также иные расходы, связанные с исполнением Договора. Никакие иные расходы Подрядчика, не предусмотренные Договором, не оплачиваются и осуществляются за счет Подрядчика.</w:t>
      </w:r>
    </w:p>
    <w:p w:rsidR="008E0AAF" w:rsidRPr="00C5276A" w:rsidRDefault="008E0AAF" w:rsidP="009F5D8B">
      <w:pPr>
        <w:ind w:firstLine="709"/>
        <w:jc w:val="both"/>
        <w:rPr>
          <w:sz w:val="22"/>
          <w:szCs w:val="22"/>
        </w:rPr>
      </w:pPr>
      <w:r w:rsidRPr="00C5276A">
        <w:rPr>
          <w:sz w:val="22"/>
          <w:szCs w:val="22"/>
        </w:rPr>
        <w:t>2.</w:t>
      </w:r>
      <w:r w:rsidR="0044237D">
        <w:rPr>
          <w:sz w:val="22"/>
          <w:szCs w:val="22"/>
        </w:rPr>
        <w:t>4</w:t>
      </w:r>
      <w:r w:rsidRPr="00C5276A">
        <w:rPr>
          <w:sz w:val="22"/>
          <w:szCs w:val="22"/>
        </w:rPr>
        <w:t>. Цена Договора может быть снижена по соглашению сторон без изменения предусмотренного Договором объема выполняемых работ, качества выполняемых работ и иных условий исполнения Договора.</w:t>
      </w:r>
    </w:p>
    <w:p w:rsidR="008E0AAF" w:rsidRPr="00C5276A" w:rsidRDefault="008E0AAF" w:rsidP="009F5D8B">
      <w:pPr>
        <w:ind w:firstLine="709"/>
        <w:jc w:val="both"/>
        <w:rPr>
          <w:sz w:val="22"/>
          <w:szCs w:val="22"/>
        </w:rPr>
      </w:pPr>
      <w:r w:rsidRPr="00C5276A">
        <w:rPr>
          <w:sz w:val="22"/>
          <w:szCs w:val="22"/>
        </w:rPr>
        <w:t>2.</w:t>
      </w:r>
      <w:r w:rsidR="0044237D">
        <w:rPr>
          <w:sz w:val="22"/>
          <w:szCs w:val="22"/>
        </w:rPr>
        <w:t>5</w:t>
      </w:r>
      <w:r w:rsidRPr="00C5276A">
        <w:rPr>
          <w:sz w:val="22"/>
          <w:szCs w:val="22"/>
        </w:rPr>
        <w:t xml:space="preserve">. Цена договора подлежит уменьшению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r w:rsidR="00D174E0" w:rsidRPr="00233055">
        <w:rPr>
          <w:sz w:val="22"/>
          <w:szCs w:val="22"/>
        </w:rPr>
        <w:t>Изменение валютных курсов, цен на товары, работы и услуги, изменение уровня инфляции и другие аналогичные факторы не являются основанием для увеличения цены договора</w:t>
      </w:r>
      <w:r w:rsidR="00B83B12">
        <w:rPr>
          <w:sz w:val="22"/>
          <w:szCs w:val="22"/>
        </w:rPr>
        <w:t>.</w:t>
      </w:r>
    </w:p>
    <w:p w:rsidR="008A2EB2" w:rsidRPr="00C5276A" w:rsidRDefault="008A2EB2" w:rsidP="009F5D8B">
      <w:pPr>
        <w:ind w:firstLine="709"/>
        <w:jc w:val="both"/>
        <w:rPr>
          <w:sz w:val="22"/>
          <w:szCs w:val="22"/>
        </w:rPr>
      </w:pPr>
      <w:r w:rsidRPr="00C5276A">
        <w:rPr>
          <w:sz w:val="22"/>
          <w:szCs w:val="22"/>
        </w:rPr>
        <w:lastRenderedPageBreak/>
        <w:t>2.</w:t>
      </w:r>
      <w:r w:rsidR="0044237D">
        <w:rPr>
          <w:sz w:val="22"/>
          <w:szCs w:val="22"/>
        </w:rPr>
        <w:t>6</w:t>
      </w:r>
      <w:r w:rsidRPr="00C5276A">
        <w:rPr>
          <w:sz w:val="22"/>
          <w:szCs w:val="22"/>
        </w:rPr>
        <w:t xml:space="preserve">. Цена Договора может быть изменена, если по предложению Заказчика увеличивается предусмотренный Договором объем работы не более чем на </w:t>
      </w:r>
      <w:r w:rsidR="00D22FCB">
        <w:rPr>
          <w:sz w:val="22"/>
          <w:szCs w:val="22"/>
        </w:rPr>
        <w:t>пятьдесят</w:t>
      </w:r>
      <w:r w:rsidRPr="00C5276A">
        <w:rPr>
          <w:sz w:val="22"/>
          <w:szCs w:val="22"/>
        </w:rPr>
        <w:t xml:space="preserve"> процентов. При уменьшении предусмотренного Договором объема работы стороны Договора обязаны уменьшить цену Договора.</w:t>
      </w:r>
    </w:p>
    <w:p w:rsidR="00491653" w:rsidRPr="001A26D3" w:rsidRDefault="00491653" w:rsidP="00491653">
      <w:pPr>
        <w:ind w:firstLine="709"/>
        <w:jc w:val="both"/>
        <w:rPr>
          <w:sz w:val="22"/>
          <w:szCs w:val="22"/>
        </w:rPr>
      </w:pPr>
      <w:r w:rsidRPr="001A26D3">
        <w:rPr>
          <w:sz w:val="22"/>
          <w:szCs w:val="22"/>
        </w:rPr>
        <w:t>2.7. Оплата работ по договору осуществляется в следующем порядке:</w:t>
      </w:r>
    </w:p>
    <w:p w:rsidR="008A2EB2" w:rsidRPr="00C5276A" w:rsidRDefault="00491653" w:rsidP="00491653">
      <w:pPr>
        <w:ind w:firstLine="709"/>
        <w:jc w:val="both"/>
        <w:rPr>
          <w:sz w:val="22"/>
          <w:szCs w:val="22"/>
        </w:rPr>
      </w:pPr>
      <w:r w:rsidRPr="001A26D3">
        <w:rPr>
          <w:sz w:val="22"/>
          <w:szCs w:val="22"/>
        </w:rPr>
        <w:t xml:space="preserve">2.7.1. Оплата фактически выполненных работ в размере </w:t>
      </w:r>
      <w:r w:rsidR="00116D2B">
        <w:rPr>
          <w:sz w:val="22"/>
          <w:szCs w:val="22"/>
        </w:rPr>
        <w:t>10</w:t>
      </w:r>
      <w:r w:rsidRPr="001A26D3">
        <w:rPr>
          <w:sz w:val="22"/>
          <w:szCs w:val="22"/>
        </w:rPr>
        <w:t>0% от стоимости</w:t>
      </w:r>
      <w:r w:rsidR="00116D2B">
        <w:rPr>
          <w:sz w:val="22"/>
          <w:szCs w:val="22"/>
        </w:rPr>
        <w:t>,</w:t>
      </w:r>
      <w:r w:rsidRPr="001A26D3">
        <w:rPr>
          <w:sz w:val="22"/>
          <w:szCs w:val="22"/>
        </w:rPr>
        <w:t xml:space="preserve"> указанной в акте о приемке выполненных работ - в течение </w:t>
      </w:r>
      <w:r w:rsidR="00114587">
        <w:rPr>
          <w:sz w:val="22"/>
          <w:szCs w:val="22"/>
        </w:rPr>
        <w:t>7</w:t>
      </w:r>
      <w:r w:rsidRPr="001A26D3">
        <w:rPr>
          <w:sz w:val="22"/>
          <w:szCs w:val="22"/>
        </w:rPr>
        <w:t xml:space="preserve"> (</w:t>
      </w:r>
      <w:r w:rsidR="00114587">
        <w:rPr>
          <w:sz w:val="22"/>
          <w:szCs w:val="22"/>
        </w:rPr>
        <w:t>семи</w:t>
      </w:r>
      <w:r w:rsidRPr="001A26D3">
        <w:rPr>
          <w:sz w:val="22"/>
          <w:szCs w:val="22"/>
        </w:rPr>
        <w:t>) рабочих дней с момента подписания сторонами акта о приемке выполненных работ по каждо</w:t>
      </w:r>
      <w:r w:rsidR="00BB7097">
        <w:rPr>
          <w:sz w:val="22"/>
          <w:szCs w:val="22"/>
        </w:rPr>
        <w:t>му объекту,</w:t>
      </w:r>
      <w:r w:rsidRPr="001A26D3">
        <w:rPr>
          <w:sz w:val="22"/>
          <w:szCs w:val="22"/>
        </w:rPr>
        <w:t xml:space="preserve"> указанно</w:t>
      </w:r>
      <w:r w:rsidR="00BB7097">
        <w:rPr>
          <w:sz w:val="22"/>
          <w:szCs w:val="22"/>
        </w:rPr>
        <w:t>м</w:t>
      </w:r>
      <w:r w:rsidR="002F41EA">
        <w:rPr>
          <w:sz w:val="22"/>
          <w:szCs w:val="22"/>
        </w:rPr>
        <w:t>у</w:t>
      </w:r>
      <w:r w:rsidRPr="001A26D3">
        <w:rPr>
          <w:sz w:val="22"/>
          <w:szCs w:val="22"/>
        </w:rPr>
        <w:t xml:space="preserve"> в «</w:t>
      </w:r>
      <w:r w:rsidR="00BB7097">
        <w:rPr>
          <w:sz w:val="22"/>
          <w:szCs w:val="22"/>
        </w:rPr>
        <w:t>Заявке на ремонт КЛ</w:t>
      </w:r>
      <w:r w:rsidRPr="001A26D3">
        <w:rPr>
          <w:sz w:val="22"/>
          <w:szCs w:val="22"/>
        </w:rPr>
        <w:t>» (Приложение № 2 к настоящему договору) отдельно и на основании выставленного Подрядчиком счета-фактуры (счета).</w:t>
      </w:r>
    </w:p>
    <w:p w:rsidR="008E0AAF" w:rsidRPr="00C5276A" w:rsidRDefault="008E0AAF" w:rsidP="009F5D8B">
      <w:pPr>
        <w:ind w:firstLine="709"/>
        <w:jc w:val="both"/>
        <w:rPr>
          <w:sz w:val="22"/>
          <w:szCs w:val="22"/>
        </w:rPr>
      </w:pPr>
      <w:r w:rsidRPr="00C5276A">
        <w:rPr>
          <w:sz w:val="22"/>
          <w:szCs w:val="22"/>
        </w:rPr>
        <w:t>2.</w:t>
      </w:r>
      <w:r w:rsidR="00156490">
        <w:rPr>
          <w:sz w:val="22"/>
          <w:szCs w:val="22"/>
        </w:rPr>
        <w:t>8</w:t>
      </w:r>
      <w:r w:rsidRPr="00C5276A">
        <w:rPr>
          <w:sz w:val="22"/>
          <w:szCs w:val="22"/>
        </w:rPr>
        <w:t>. Заказчик вправе произвести оплату выполненных работ за вычетом неустойки за неисполнение, ненадлежащее исполнение обязательств Подрядчиком,</w:t>
      </w:r>
      <w:r w:rsidR="001A5F9B">
        <w:rPr>
          <w:sz w:val="22"/>
          <w:szCs w:val="22"/>
        </w:rPr>
        <w:t xml:space="preserve"> штрафов, установленных пунктом </w:t>
      </w:r>
      <w:r w:rsidR="001A5F9B" w:rsidRPr="00156490">
        <w:rPr>
          <w:sz w:val="22"/>
          <w:szCs w:val="22"/>
        </w:rPr>
        <w:t>5.1.2</w:t>
      </w:r>
      <w:r w:rsidR="00156490" w:rsidRPr="00156490">
        <w:rPr>
          <w:sz w:val="22"/>
          <w:szCs w:val="22"/>
        </w:rPr>
        <w:t>0</w:t>
      </w:r>
      <w:r w:rsidR="001A5F9B">
        <w:rPr>
          <w:sz w:val="22"/>
          <w:szCs w:val="22"/>
        </w:rPr>
        <w:t xml:space="preserve"> настоящего договора,</w:t>
      </w:r>
      <w:r w:rsidRPr="00C5276A">
        <w:rPr>
          <w:sz w:val="22"/>
          <w:szCs w:val="22"/>
        </w:rPr>
        <w:t xml:space="preserve"> рассчитанн</w:t>
      </w:r>
      <w:r w:rsidR="001A5F9B">
        <w:rPr>
          <w:sz w:val="22"/>
          <w:szCs w:val="22"/>
        </w:rPr>
        <w:t>ых и установленных</w:t>
      </w:r>
      <w:r w:rsidRPr="00C5276A">
        <w:rPr>
          <w:sz w:val="22"/>
          <w:szCs w:val="22"/>
        </w:rPr>
        <w:t xml:space="preserve"> в соответствии с </w:t>
      </w:r>
      <w:r w:rsidR="001A5F9B">
        <w:rPr>
          <w:sz w:val="22"/>
          <w:szCs w:val="22"/>
        </w:rPr>
        <w:t xml:space="preserve">условиями </w:t>
      </w:r>
      <w:r w:rsidRPr="00C5276A">
        <w:rPr>
          <w:sz w:val="22"/>
          <w:szCs w:val="22"/>
        </w:rPr>
        <w:t>настоящ</w:t>
      </w:r>
      <w:r w:rsidR="001A5F9B">
        <w:rPr>
          <w:sz w:val="22"/>
          <w:szCs w:val="22"/>
        </w:rPr>
        <w:t>его</w:t>
      </w:r>
      <w:r w:rsidRPr="00C5276A">
        <w:rPr>
          <w:sz w:val="22"/>
          <w:szCs w:val="22"/>
        </w:rPr>
        <w:t xml:space="preserve"> договор</w:t>
      </w:r>
      <w:r w:rsidR="001A5F9B">
        <w:rPr>
          <w:sz w:val="22"/>
          <w:szCs w:val="22"/>
        </w:rPr>
        <w:t>а</w:t>
      </w:r>
      <w:r w:rsidRPr="00C5276A">
        <w:rPr>
          <w:sz w:val="22"/>
          <w:szCs w:val="22"/>
        </w:rPr>
        <w:t>.</w:t>
      </w:r>
    </w:p>
    <w:p w:rsidR="001F40BE" w:rsidRPr="00C5276A" w:rsidRDefault="001F40BE" w:rsidP="009F5D8B">
      <w:pPr>
        <w:ind w:firstLine="709"/>
        <w:jc w:val="both"/>
        <w:rPr>
          <w:sz w:val="22"/>
          <w:szCs w:val="22"/>
        </w:rPr>
      </w:pPr>
      <w:r w:rsidRPr="00C5276A">
        <w:rPr>
          <w:sz w:val="22"/>
          <w:szCs w:val="22"/>
        </w:rPr>
        <w:t>2.</w:t>
      </w:r>
      <w:r w:rsidR="00156490">
        <w:rPr>
          <w:sz w:val="22"/>
          <w:szCs w:val="22"/>
        </w:rPr>
        <w:t>9</w:t>
      </w:r>
      <w:r w:rsidRPr="00C5276A">
        <w:rPr>
          <w:sz w:val="22"/>
          <w:szCs w:val="22"/>
        </w:rPr>
        <w:t>. Отсрочка по оплате результатов работ не является коммерческим кредитом и предоставляется Заказчику без начисления процентов за пользование денежными средствами</w:t>
      </w:r>
      <w:r w:rsidR="00507053">
        <w:rPr>
          <w:sz w:val="22"/>
          <w:szCs w:val="22"/>
        </w:rPr>
        <w:t>.</w:t>
      </w:r>
    </w:p>
    <w:p w:rsidR="001F40BE" w:rsidRPr="00CB1E13" w:rsidRDefault="001F40BE" w:rsidP="001F40BE">
      <w:pPr>
        <w:ind w:firstLine="567"/>
        <w:jc w:val="both"/>
        <w:rPr>
          <w:sz w:val="16"/>
          <w:szCs w:val="16"/>
        </w:rPr>
      </w:pPr>
    </w:p>
    <w:p w:rsidR="001F6487" w:rsidRPr="00C5276A" w:rsidRDefault="001F6487" w:rsidP="000659DB">
      <w:pPr>
        <w:widowControl w:val="0"/>
        <w:shd w:val="clear" w:color="auto" w:fill="D9D9D9" w:themeFill="background1" w:themeFillShade="D9"/>
        <w:tabs>
          <w:tab w:val="left" w:pos="360"/>
          <w:tab w:val="left" w:pos="2880"/>
          <w:tab w:val="left" w:pos="3600"/>
          <w:tab w:val="left" w:pos="3780"/>
        </w:tabs>
        <w:suppressAutoHyphens/>
        <w:jc w:val="center"/>
        <w:rPr>
          <w:b/>
          <w:sz w:val="22"/>
          <w:szCs w:val="22"/>
        </w:rPr>
      </w:pPr>
      <w:r w:rsidRPr="00C5276A">
        <w:rPr>
          <w:b/>
          <w:sz w:val="22"/>
          <w:szCs w:val="22"/>
        </w:rPr>
        <w:t>3. Обеспечение материалами, оборудованием, машинами и механизмами</w:t>
      </w:r>
    </w:p>
    <w:p w:rsidR="001F6487" w:rsidRPr="00C5276A" w:rsidRDefault="00C17077" w:rsidP="001410FF">
      <w:pPr>
        <w:pStyle w:val="a7"/>
        <w:tabs>
          <w:tab w:val="clear" w:pos="1080"/>
        </w:tabs>
        <w:suppressAutoHyphens/>
        <w:ind w:firstLine="709"/>
        <w:rPr>
          <w:sz w:val="22"/>
          <w:szCs w:val="22"/>
        </w:rPr>
      </w:pPr>
      <w:r w:rsidRPr="00C17077">
        <w:rPr>
          <w:sz w:val="22"/>
          <w:szCs w:val="22"/>
        </w:rPr>
        <w:t>3.</w:t>
      </w:r>
      <w:r>
        <w:rPr>
          <w:sz w:val="22"/>
          <w:szCs w:val="22"/>
        </w:rPr>
        <w:t xml:space="preserve">1. </w:t>
      </w:r>
      <w:r w:rsidR="001F6487" w:rsidRPr="00C5276A">
        <w:rPr>
          <w:sz w:val="22"/>
          <w:szCs w:val="22"/>
        </w:rPr>
        <w:t xml:space="preserve">Подрядчик принимает на себя обязательство обеспечить выполнение работ </w:t>
      </w:r>
      <w:r w:rsidR="00841610">
        <w:rPr>
          <w:sz w:val="22"/>
          <w:szCs w:val="22"/>
        </w:rPr>
        <w:t xml:space="preserve">своими </w:t>
      </w:r>
      <w:r w:rsidR="001F6487" w:rsidRPr="00C5276A">
        <w:rPr>
          <w:sz w:val="22"/>
          <w:szCs w:val="22"/>
        </w:rPr>
        <w:t xml:space="preserve">материалами, оборудованием, машинами и механизмами. </w:t>
      </w:r>
    </w:p>
    <w:p w:rsidR="001F6487" w:rsidRDefault="00C17077" w:rsidP="001410FF">
      <w:pPr>
        <w:pStyle w:val="a7"/>
        <w:tabs>
          <w:tab w:val="clear" w:pos="1080"/>
        </w:tabs>
        <w:suppressAutoHyphens/>
        <w:ind w:firstLine="709"/>
        <w:rPr>
          <w:sz w:val="22"/>
          <w:szCs w:val="22"/>
        </w:rPr>
      </w:pPr>
      <w:r>
        <w:rPr>
          <w:sz w:val="22"/>
          <w:szCs w:val="22"/>
        </w:rPr>
        <w:t xml:space="preserve">3.2. </w:t>
      </w:r>
      <w:r w:rsidR="001F6487" w:rsidRPr="00C5276A">
        <w:rPr>
          <w:sz w:val="22"/>
          <w:szCs w:val="22"/>
        </w:rPr>
        <w:t xml:space="preserve">Используемые в работе материалы должны быть новыми, не бывшими в употреблении, иметь соответствующие сертификаты, технические паспорта и другие документы, удостоверяющие их качество.  </w:t>
      </w:r>
    </w:p>
    <w:p w:rsidR="00CC7DA5" w:rsidRDefault="00CC7DA5" w:rsidP="001410FF">
      <w:pPr>
        <w:pStyle w:val="a7"/>
        <w:suppressAutoHyphens/>
        <w:ind w:firstLine="709"/>
        <w:rPr>
          <w:sz w:val="22"/>
          <w:szCs w:val="22"/>
        </w:rPr>
      </w:pPr>
      <w:r>
        <w:rPr>
          <w:sz w:val="22"/>
          <w:szCs w:val="22"/>
        </w:rPr>
        <w:t>3</w:t>
      </w:r>
      <w:r w:rsidRPr="00C17077">
        <w:rPr>
          <w:sz w:val="22"/>
          <w:szCs w:val="22"/>
        </w:rPr>
        <w:t>.</w:t>
      </w:r>
      <w:r>
        <w:rPr>
          <w:sz w:val="22"/>
          <w:szCs w:val="22"/>
        </w:rPr>
        <w:t>3</w:t>
      </w:r>
      <w:r w:rsidRPr="00C17077">
        <w:rPr>
          <w:sz w:val="22"/>
          <w:szCs w:val="22"/>
        </w:rPr>
        <w:t>. Все материалы, приобретаемые и используемые Подрядчиком для производства работ, должны соответствовать техническим условиям и (или) ГОСТам, иметь необходимые документы, подтверждающие их качество (паспорта, сертификаты, включая пожарные и санитарно-эпидемиологические сертификаты и т.п.</w:t>
      </w:r>
      <w:r w:rsidR="00ED5E01" w:rsidRPr="00C17077">
        <w:rPr>
          <w:sz w:val="22"/>
          <w:szCs w:val="22"/>
        </w:rPr>
        <w:t>), и</w:t>
      </w:r>
      <w:r w:rsidRPr="00C17077">
        <w:rPr>
          <w:sz w:val="22"/>
          <w:szCs w:val="22"/>
        </w:rPr>
        <w:t xml:space="preserve"> не должны быть обременены правами третьих лиц. Маркировка материалов, приобретаемых и используемых Подрядчиком при производстве работ, должна соответствовать маркировке фирмы-производителя. Не допускается применение при выполнении работ, бывших в использовании и употреблении материалов, в том числе восстановленных и отремонтированны</w:t>
      </w:r>
      <w:r w:rsidR="00417E36">
        <w:rPr>
          <w:sz w:val="22"/>
          <w:szCs w:val="22"/>
        </w:rPr>
        <w:t>е</w:t>
      </w:r>
      <w:r w:rsidR="00A0184C">
        <w:rPr>
          <w:sz w:val="22"/>
          <w:szCs w:val="22"/>
        </w:rPr>
        <w:t>,</w:t>
      </w:r>
      <w:r w:rsidR="00AE35CA">
        <w:rPr>
          <w:sz w:val="22"/>
          <w:szCs w:val="22"/>
        </w:rPr>
        <w:t xml:space="preserve"> если иное не согласовано сторонами в </w:t>
      </w:r>
      <w:r w:rsidR="009E2BC1" w:rsidRPr="00C5276A">
        <w:rPr>
          <w:sz w:val="22"/>
          <w:szCs w:val="22"/>
        </w:rPr>
        <w:t>Приложение № 1 к настоящему договору</w:t>
      </w:r>
      <w:r w:rsidRPr="00C17077">
        <w:rPr>
          <w:sz w:val="22"/>
          <w:szCs w:val="22"/>
        </w:rPr>
        <w:t>.</w:t>
      </w:r>
    </w:p>
    <w:p w:rsidR="001F6487" w:rsidRPr="00C5276A" w:rsidRDefault="00C17077" w:rsidP="001410FF">
      <w:pPr>
        <w:pStyle w:val="a7"/>
        <w:tabs>
          <w:tab w:val="clear" w:pos="1080"/>
        </w:tabs>
        <w:suppressAutoHyphens/>
        <w:ind w:firstLine="709"/>
        <w:rPr>
          <w:sz w:val="22"/>
          <w:szCs w:val="22"/>
        </w:rPr>
      </w:pPr>
      <w:r>
        <w:rPr>
          <w:sz w:val="22"/>
          <w:szCs w:val="22"/>
        </w:rPr>
        <w:t>3.</w:t>
      </w:r>
      <w:r w:rsidR="00CC7DA5">
        <w:rPr>
          <w:sz w:val="22"/>
          <w:szCs w:val="22"/>
        </w:rPr>
        <w:t>4</w:t>
      </w:r>
      <w:r>
        <w:rPr>
          <w:sz w:val="22"/>
          <w:szCs w:val="22"/>
        </w:rPr>
        <w:t xml:space="preserve">. </w:t>
      </w:r>
      <w:r w:rsidR="001F6487" w:rsidRPr="00C5276A">
        <w:rPr>
          <w:sz w:val="22"/>
          <w:szCs w:val="22"/>
        </w:rPr>
        <w:t>Подрядчик</w:t>
      </w:r>
      <w:r w:rsidR="00AD5FFA" w:rsidRPr="00C5276A">
        <w:rPr>
          <w:sz w:val="22"/>
          <w:szCs w:val="22"/>
        </w:rPr>
        <w:t xml:space="preserve"> </w:t>
      </w:r>
      <w:r w:rsidR="001F6487" w:rsidRPr="00C5276A">
        <w:rPr>
          <w:sz w:val="22"/>
          <w:szCs w:val="22"/>
        </w:rPr>
        <w:t xml:space="preserve">несет ответственность за обнаруженную невозможность использования предоставленных им материалов без ухудшения качества выполняемых работ. </w:t>
      </w:r>
    </w:p>
    <w:p w:rsidR="001F6487" w:rsidRPr="00C5276A" w:rsidRDefault="00C17077" w:rsidP="001410FF">
      <w:pPr>
        <w:pStyle w:val="a7"/>
        <w:tabs>
          <w:tab w:val="clear" w:pos="1080"/>
        </w:tabs>
        <w:suppressAutoHyphens/>
        <w:ind w:firstLine="709"/>
        <w:rPr>
          <w:sz w:val="22"/>
          <w:szCs w:val="22"/>
        </w:rPr>
      </w:pPr>
      <w:r>
        <w:rPr>
          <w:sz w:val="22"/>
          <w:szCs w:val="22"/>
        </w:rPr>
        <w:t>3.</w:t>
      </w:r>
      <w:r w:rsidR="00CC7DA5">
        <w:rPr>
          <w:sz w:val="22"/>
          <w:szCs w:val="22"/>
        </w:rPr>
        <w:t>5</w:t>
      </w:r>
      <w:r>
        <w:rPr>
          <w:sz w:val="22"/>
          <w:szCs w:val="22"/>
        </w:rPr>
        <w:t xml:space="preserve">. </w:t>
      </w:r>
      <w:r w:rsidR="001F6487" w:rsidRPr="00C5276A">
        <w:rPr>
          <w:sz w:val="22"/>
          <w:szCs w:val="22"/>
        </w:rPr>
        <w:t xml:space="preserve">Подрядчик обязуется обеспечить разгрузку, складирование и сохранность материалов, машин и механизмов, необходимых для выполнения работ на </w:t>
      </w:r>
      <w:r w:rsidR="000F4848">
        <w:rPr>
          <w:sz w:val="22"/>
          <w:szCs w:val="22"/>
        </w:rPr>
        <w:t>территории выполнения работ</w:t>
      </w:r>
      <w:r w:rsidR="001F6487" w:rsidRPr="00C5276A">
        <w:rPr>
          <w:sz w:val="22"/>
          <w:szCs w:val="22"/>
        </w:rPr>
        <w:t>.</w:t>
      </w:r>
    </w:p>
    <w:p w:rsidR="001F6487" w:rsidRDefault="00C17077" w:rsidP="001410FF">
      <w:pPr>
        <w:pStyle w:val="a7"/>
        <w:tabs>
          <w:tab w:val="clear" w:pos="1080"/>
        </w:tabs>
        <w:suppressAutoHyphens/>
        <w:ind w:firstLine="709"/>
        <w:rPr>
          <w:sz w:val="22"/>
          <w:szCs w:val="22"/>
        </w:rPr>
      </w:pPr>
      <w:r>
        <w:rPr>
          <w:sz w:val="22"/>
          <w:szCs w:val="22"/>
        </w:rPr>
        <w:t>3.</w:t>
      </w:r>
      <w:r w:rsidR="00CC7DA5">
        <w:rPr>
          <w:sz w:val="22"/>
          <w:szCs w:val="22"/>
        </w:rPr>
        <w:t>6</w:t>
      </w:r>
      <w:r>
        <w:rPr>
          <w:sz w:val="22"/>
          <w:szCs w:val="22"/>
        </w:rPr>
        <w:t xml:space="preserve">. </w:t>
      </w:r>
      <w:r w:rsidR="001F6487" w:rsidRPr="00C5276A">
        <w:rPr>
          <w:sz w:val="22"/>
          <w:szCs w:val="22"/>
        </w:rPr>
        <w:t xml:space="preserve">Подрядчик несет риск утраты, случайной гибели или случайного повреждения всех поставленных для </w:t>
      </w:r>
      <w:r w:rsidR="007C4692">
        <w:rPr>
          <w:sz w:val="22"/>
          <w:szCs w:val="22"/>
        </w:rPr>
        <w:t>исполнения обязательств по</w:t>
      </w:r>
      <w:r w:rsidR="001F6487" w:rsidRPr="00C5276A">
        <w:rPr>
          <w:sz w:val="22"/>
          <w:szCs w:val="22"/>
        </w:rPr>
        <w:t xml:space="preserve"> договор</w:t>
      </w:r>
      <w:r w:rsidR="007C4692">
        <w:rPr>
          <w:sz w:val="22"/>
          <w:szCs w:val="22"/>
        </w:rPr>
        <w:t>у</w:t>
      </w:r>
      <w:r w:rsidR="001F6487" w:rsidRPr="00C5276A">
        <w:rPr>
          <w:sz w:val="22"/>
          <w:szCs w:val="22"/>
        </w:rPr>
        <w:t xml:space="preserve"> материалов, оборудования, машин и механизмов, и результата выполненных работ до момента их передачи Заказчику.</w:t>
      </w:r>
    </w:p>
    <w:p w:rsidR="00C17077" w:rsidRPr="00C17077" w:rsidRDefault="00CC7DA5" w:rsidP="001410FF">
      <w:pPr>
        <w:pStyle w:val="a7"/>
        <w:suppressAutoHyphens/>
        <w:ind w:firstLine="709"/>
        <w:rPr>
          <w:sz w:val="22"/>
          <w:szCs w:val="22"/>
        </w:rPr>
      </w:pPr>
      <w:r>
        <w:rPr>
          <w:sz w:val="22"/>
          <w:szCs w:val="22"/>
        </w:rPr>
        <w:t>3</w:t>
      </w:r>
      <w:r w:rsidR="00C17077" w:rsidRPr="00C17077">
        <w:rPr>
          <w:sz w:val="22"/>
          <w:szCs w:val="22"/>
        </w:rPr>
        <w:t>.</w:t>
      </w:r>
      <w:r>
        <w:rPr>
          <w:sz w:val="22"/>
          <w:szCs w:val="22"/>
        </w:rPr>
        <w:t>7</w:t>
      </w:r>
      <w:r w:rsidR="00C17077" w:rsidRPr="00C17077">
        <w:rPr>
          <w:sz w:val="22"/>
          <w:szCs w:val="22"/>
        </w:rPr>
        <w:t>. Заказчик вправе проверять качество используемых и применяемых Подрядчиком при производстве работ материалов.</w:t>
      </w:r>
      <w:r>
        <w:rPr>
          <w:sz w:val="22"/>
          <w:szCs w:val="22"/>
        </w:rPr>
        <w:t xml:space="preserve"> </w:t>
      </w:r>
    </w:p>
    <w:p w:rsidR="00C17077" w:rsidRDefault="00CC7DA5" w:rsidP="001410FF">
      <w:pPr>
        <w:pStyle w:val="a7"/>
        <w:suppressAutoHyphens/>
        <w:ind w:firstLine="709"/>
        <w:rPr>
          <w:sz w:val="22"/>
          <w:szCs w:val="22"/>
        </w:rPr>
      </w:pPr>
      <w:r>
        <w:rPr>
          <w:sz w:val="22"/>
          <w:szCs w:val="22"/>
        </w:rPr>
        <w:t>3</w:t>
      </w:r>
      <w:r w:rsidR="00C17077" w:rsidRPr="00C17077">
        <w:rPr>
          <w:sz w:val="22"/>
          <w:szCs w:val="22"/>
        </w:rPr>
        <w:t>.</w:t>
      </w:r>
      <w:r>
        <w:rPr>
          <w:sz w:val="22"/>
          <w:szCs w:val="22"/>
        </w:rPr>
        <w:t>8</w:t>
      </w:r>
      <w:r w:rsidR="00C17077" w:rsidRPr="00C17077">
        <w:rPr>
          <w:sz w:val="22"/>
          <w:szCs w:val="22"/>
        </w:rPr>
        <w:t>. Некачественные материалы, примененные Подрядчиком, должны быть заменены Подрядчиком за свой счет на новые, без изменения цены Договора. К некачественным материалам для целей настоящего Договора относятся также материалы, бывшие в использовании и употреблении, в том числе восстановленные и отремонтированные</w:t>
      </w:r>
      <w:r w:rsidR="00417E36">
        <w:rPr>
          <w:sz w:val="22"/>
          <w:szCs w:val="22"/>
        </w:rPr>
        <w:t xml:space="preserve">, если иное не согласовано сторонами в </w:t>
      </w:r>
      <w:r w:rsidR="00417E36" w:rsidRPr="00C5276A">
        <w:rPr>
          <w:sz w:val="22"/>
          <w:szCs w:val="22"/>
        </w:rPr>
        <w:t>Приложение № 1 к настоящему договору</w:t>
      </w:r>
      <w:r w:rsidR="00417E36" w:rsidRPr="00C17077">
        <w:rPr>
          <w:sz w:val="22"/>
          <w:szCs w:val="22"/>
        </w:rPr>
        <w:t>.</w:t>
      </w:r>
    </w:p>
    <w:p w:rsidR="00CB1E13" w:rsidRPr="00CB1E13" w:rsidRDefault="00CB1E13" w:rsidP="00B40F2C">
      <w:pPr>
        <w:pStyle w:val="23"/>
        <w:ind w:firstLine="0"/>
        <w:jc w:val="center"/>
        <w:rPr>
          <w:b/>
          <w:sz w:val="16"/>
          <w:szCs w:val="16"/>
        </w:rPr>
      </w:pPr>
    </w:p>
    <w:p w:rsidR="001F40BE" w:rsidRPr="00C5276A" w:rsidRDefault="00AD5FFA" w:rsidP="00AD5FFA">
      <w:pPr>
        <w:pStyle w:val="23"/>
        <w:shd w:val="clear" w:color="auto" w:fill="D9D9D9" w:themeFill="background1" w:themeFillShade="D9"/>
        <w:ind w:firstLine="0"/>
        <w:jc w:val="center"/>
        <w:rPr>
          <w:b/>
          <w:sz w:val="22"/>
          <w:szCs w:val="22"/>
        </w:rPr>
      </w:pPr>
      <w:r w:rsidRPr="00C5276A">
        <w:rPr>
          <w:b/>
          <w:sz w:val="22"/>
          <w:szCs w:val="22"/>
        </w:rPr>
        <w:t>4</w:t>
      </w:r>
      <w:r w:rsidR="001F40BE" w:rsidRPr="00C5276A">
        <w:rPr>
          <w:b/>
          <w:sz w:val="22"/>
          <w:szCs w:val="22"/>
        </w:rPr>
        <w:t>. Сроки выполнения работ</w:t>
      </w:r>
    </w:p>
    <w:p w:rsidR="001F40BE" w:rsidRPr="00C5276A" w:rsidRDefault="00B6796E" w:rsidP="005D56BB">
      <w:pPr>
        <w:ind w:firstLine="709"/>
        <w:jc w:val="both"/>
        <w:rPr>
          <w:sz w:val="22"/>
          <w:szCs w:val="22"/>
        </w:rPr>
      </w:pPr>
      <w:r w:rsidRPr="00C5276A">
        <w:rPr>
          <w:sz w:val="22"/>
          <w:szCs w:val="22"/>
        </w:rPr>
        <w:t>4</w:t>
      </w:r>
      <w:r w:rsidR="001F40BE" w:rsidRPr="00C5276A">
        <w:rPr>
          <w:sz w:val="22"/>
          <w:szCs w:val="22"/>
        </w:rPr>
        <w:t xml:space="preserve">.1. Подрядчик обязуется выполнить работу и передать результат работ Заказчику </w:t>
      </w:r>
      <w:r w:rsidR="00B40F2C" w:rsidRPr="00C5276A">
        <w:rPr>
          <w:sz w:val="22"/>
          <w:szCs w:val="22"/>
        </w:rPr>
        <w:t xml:space="preserve">в </w:t>
      </w:r>
      <w:r w:rsidR="00985D58">
        <w:rPr>
          <w:sz w:val="22"/>
          <w:szCs w:val="22"/>
        </w:rPr>
        <w:t xml:space="preserve">течение </w:t>
      </w:r>
      <w:r w:rsidR="00B40F2C" w:rsidRPr="00C5276A">
        <w:rPr>
          <w:sz w:val="22"/>
          <w:szCs w:val="22"/>
        </w:rPr>
        <w:t>срок</w:t>
      </w:r>
      <w:r w:rsidR="00985D58">
        <w:rPr>
          <w:sz w:val="22"/>
          <w:szCs w:val="22"/>
        </w:rPr>
        <w:t>а</w:t>
      </w:r>
      <w:r w:rsidR="00B40F2C" w:rsidRPr="00C5276A">
        <w:rPr>
          <w:sz w:val="22"/>
          <w:szCs w:val="22"/>
        </w:rPr>
        <w:t>, указанн</w:t>
      </w:r>
      <w:r w:rsidR="00985D58">
        <w:rPr>
          <w:sz w:val="22"/>
          <w:szCs w:val="22"/>
        </w:rPr>
        <w:t>ого</w:t>
      </w:r>
      <w:r w:rsidR="00B40F2C" w:rsidRPr="00C5276A">
        <w:rPr>
          <w:sz w:val="22"/>
          <w:szCs w:val="22"/>
        </w:rPr>
        <w:t xml:space="preserve"> в пункте 1.3 настоящего договора</w:t>
      </w:r>
      <w:r w:rsidR="001F40BE" w:rsidRPr="00C5276A">
        <w:rPr>
          <w:sz w:val="22"/>
          <w:szCs w:val="22"/>
        </w:rPr>
        <w:t xml:space="preserve">. </w:t>
      </w:r>
    </w:p>
    <w:p w:rsidR="001F40BE" w:rsidRPr="00C5276A" w:rsidRDefault="00B6796E" w:rsidP="001C2AEB">
      <w:pPr>
        <w:ind w:firstLine="709"/>
        <w:jc w:val="both"/>
        <w:rPr>
          <w:sz w:val="22"/>
          <w:szCs w:val="22"/>
        </w:rPr>
      </w:pPr>
      <w:r w:rsidRPr="00C5276A">
        <w:rPr>
          <w:sz w:val="22"/>
          <w:szCs w:val="22"/>
        </w:rPr>
        <w:t>4</w:t>
      </w:r>
      <w:r w:rsidR="001F40BE" w:rsidRPr="00C5276A">
        <w:rPr>
          <w:sz w:val="22"/>
          <w:szCs w:val="22"/>
        </w:rPr>
        <w:t xml:space="preserve">.2. </w:t>
      </w:r>
      <w:r w:rsidR="00D174E0" w:rsidRPr="00233055">
        <w:rPr>
          <w:sz w:val="22"/>
          <w:szCs w:val="22"/>
        </w:rPr>
        <w:t>Дат</w:t>
      </w:r>
      <w:r w:rsidR="001B7E1D">
        <w:rPr>
          <w:sz w:val="22"/>
          <w:szCs w:val="22"/>
        </w:rPr>
        <w:t>ой</w:t>
      </w:r>
      <w:r w:rsidR="00D174E0" w:rsidRPr="00233055">
        <w:rPr>
          <w:sz w:val="22"/>
          <w:szCs w:val="22"/>
        </w:rPr>
        <w:t xml:space="preserve"> окончания работ является дат</w:t>
      </w:r>
      <w:r w:rsidR="001B7E1D">
        <w:rPr>
          <w:sz w:val="22"/>
          <w:szCs w:val="22"/>
        </w:rPr>
        <w:t>а</w:t>
      </w:r>
      <w:r w:rsidR="00D174E0" w:rsidRPr="00233055">
        <w:rPr>
          <w:sz w:val="22"/>
          <w:szCs w:val="22"/>
        </w:rPr>
        <w:t xml:space="preserve"> подписания Заказчиком без замечаний акта о приемке выполненных работ </w:t>
      </w:r>
      <w:r w:rsidR="00156490" w:rsidRPr="00233055">
        <w:rPr>
          <w:sz w:val="22"/>
          <w:szCs w:val="22"/>
        </w:rPr>
        <w:t>по каждо</w:t>
      </w:r>
      <w:r w:rsidR="001B7E1D">
        <w:rPr>
          <w:sz w:val="22"/>
          <w:szCs w:val="22"/>
        </w:rPr>
        <w:t>му</w:t>
      </w:r>
      <w:r w:rsidR="00156490" w:rsidRPr="00233055">
        <w:rPr>
          <w:sz w:val="22"/>
          <w:szCs w:val="22"/>
        </w:rPr>
        <w:t xml:space="preserve"> </w:t>
      </w:r>
      <w:r w:rsidR="001B7E1D">
        <w:rPr>
          <w:sz w:val="22"/>
          <w:szCs w:val="22"/>
        </w:rPr>
        <w:t>объекту</w:t>
      </w:r>
      <w:r w:rsidR="00156490" w:rsidRPr="00233055">
        <w:rPr>
          <w:sz w:val="22"/>
          <w:szCs w:val="22"/>
        </w:rPr>
        <w:t>,</w:t>
      </w:r>
      <w:r w:rsidR="00D174E0" w:rsidRPr="00233055">
        <w:rPr>
          <w:sz w:val="22"/>
          <w:szCs w:val="22"/>
        </w:rPr>
        <w:t xml:space="preserve"> указанно</w:t>
      </w:r>
      <w:r w:rsidR="001B7E1D">
        <w:rPr>
          <w:sz w:val="22"/>
          <w:szCs w:val="22"/>
        </w:rPr>
        <w:t>му</w:t>
      </w:r>
      <w:r w:rsidR="00D174E0" w:rsidRPr="00233055">
        <w:rPr>
          <w:sz w:val="22"/>
          <w:szCs w:val="22"/>
        </w:rPr>
        <w:t xml:space="preserve"> в </w:t>
      </w:r>
      <w:r w:rsidR="001B7E1D">
        <w:rPr>
          <w:sz w:val="22"/>
          <w:szCs w:val="22"/>
        </w:rPr>
        <w:t>Заявке на ремонт КЛ</w:t>
      </w:r>
      <w:r w:rsidR="00D174E0" w:rsidRPr="00233055">
        <w:rPr>
          <w:sz w:val="22"/>
          <w:szCs w:val="22"/>
        </w:rPr>
        <w:t xml:space="preserve"> (Приложение № 2 к настоящему договору) отдельно</w:t>
      </w:r>
      <w:r w:rsidR="001F40BE" w:rsidRPr="00C5276A">
        <w:rPr>
          <w:sz w:val="22"/>
          <w:szCs w:val="22"/>
        </w:rPr>
        <w:t>.</w:t>
      </w:r>
    </w:p>
    <w:p w:rsidR="001F40BE" w:rsidRPr="00C5276A" w:rsidRDefault="00B6796E" w:rsidP="005D56BB">
      <w:pPr>
        <w:ind w:firstLine="709"/>
        <w:jc w:val="both"/>
        <w:rPr>
          <w:kern w:val="2"/>
          <w:sz w:val="22"/>
          <w:szCs w:val="22"/>
          <w:lang w:eastAsia="ar-SA"/>
        </w:rPr>
      </w:pPr>
      <w:r w:rsidRPr="00C5276A">
        <w:rPr>
          <w:sz w:val="22"/>
          <w:szCs w:val="22"/>
        </w:rPr>
        <w:t>4</w:t>
      </w:r>
      <w:r w:rsidR="001F40BE" w:rsidRPr="00C5276A">
        <w:rPr>
          <w:sz w:val="22"/>
          <w:szCs w:val="22"/>
        </w:rPr>
        <w:t xml:space="preserve">.3. </w:t>
      </w:r>
      <w:r w:rsidR="001F40BE" w:rsidRPr="00C5276A">
        <w:rPr>
          <w:kern w:val="2"/>
          <w:sz w:val="22"/>
          <w:szCs w:val="22"/>
          <w:lang w:eastAsia="ar-SA"/>
        </w:rPr>
        <w:t>В случае досрочного выполнения работ Заказчик вправе досрочно принять работы.</w:t>
      </w:r>
    </w:p>
    <w:p w:rsidR="00B6796E" w:rsidRPr="00CB1E13" w:rsidRDefault="00B6796E" w:rsidP="001F40BE">
      <w:pPr>
        <w:ind w:firstLine="567"/>
        <w:jc w:val="both"/>
        <w:rPr>
          <w:sz w:val="16"/>
          <w:szCs w:val="16"/>
        </w:rPr>
      </w:pPr>
    </w:p>
    <w:p w:rsidR="007551BE" w:rsidRPr="00C5276A" w:rsidRDefault="007551BE" w:rsidP="007551BE">
      <w:pPr>
        <w:shd w:val="clear" w:color="auto" w:fill="D9D9D9" w:themeFill="background1" w:themeFillShade="D9"/>
        <w:ind w:firstLine="567"/>
        <w:jc w:val="center"/>
        <w:rPr>
          <w:b/>
          <w:sz w:val="22"/>
          <w:szCs w:val="22"/>
        </w:rPr>
      </w:pPr>
      <w:r w:rsidRPr="00C5276A">
        <w:rPr>
          <w:b/>
          <w:sz w:val="22"/>
          <w:szCs w:val="22"/>
        </w:rPr>
        <w:t>5. Права и обязанности Сторон</w:t>
      </w:r>
    </w:p>
    <w:p w:rsidR="007551BE" w:rsidRPr="00C5276A" w:rsidRDefault="007551BE" w:rsidP="00674852">
      <w:pPr>
        <w:ind w:firstLine="709"/>
        <w:jc w:val="both"/>
        <w:rPr>
          <w:b/>
          <w:sz w:val="22"/>
          <w:szCs w:val="22"/>
        </w:rPr>
      </w:pPr>
      <w:r w:rsidRPr="00C5276A">
        <w:rPr>
          <w:b/>
          <w:sz w:val="22"/>
          <w:szCs w:val="22"/>
        </w:rPr>
        <w:t>5.1. По настоящему договору Подрядчик обязуется:</w:t>
      </w:r>
    </w:p>
    <w:p w:rsidR="007E38A4" w:rsidRDefault="007551BE" w:rsidP="007E38A4">
      <w:pPr>
        <w:ind w:firstLine="709"/>
        <w:jc w:val="both"/>
        <w:rPr>
          <w:sz w:val="22"/>
          <w:szCs w:val="22"/>
        </w:rPr>
      </w:pPr>
      <w:r w:rsidRPr="00C5276A">
        <w:rPr>
          <w:sz w:val="22"/>
          <w:szCs w:val="22"/>
        </w:rPr>
        <w:lastRenderedPageBreak/>
        <w:t>5.1.1. Обеспечить производств</w:t>
      </w:r>
      <w:r w:rsidR="003A10B2">
        <w:rPr>
          <w:sz w:val="22"/>
          <w:szCs w:val="22"/>
        </w:rPr>
        <w:t>о</w:t>
      </w:r>
      <w:r w:rsidRPr="00C5276A">
        <w:rPr>
          <w:sz w:val="22"/>
          <w:szCs w:val="22"/>
        </w:rPr>
        <w:t xml:space="preserve"> работ в соответствии с</w:t>
      </w:r>
      <w:r w:rsidR="00A52288">
        <w:rPr>
          <w:sz w:val="22"/>
          <w:szCs w:val="22"/>
        </w:rPr>
        <w:t xml:space="preserve"> действующими</w:t>
      </w:r>
      <w:r w:rsidRPr="00C5276A">
        <w:rPr>
          <w:sz w:val="22"/>
          <w:szCs w:val="22"/>
        </w:rPr>
        <w:t xml:space="preserve"> нормами и правилами с гарантируемым соответствием качества и безопасности выполненных работ требованиям, установленным </w:t>
      </w:r>
      <w:r w:rsidR="00A52288">
        <w:rPr>
          <w:sz w:val="22"/>
          <w:szCs w:val="22"/>
        </w:rPr>
        <w:t>законодательством</w:t>
      </w:r>
      <w:r w:rsidR="007E38A4" w:rsidRPr="007E38A4">
        <w:rPr>
          <w:sz w:val="22"/>
          <w:szCs w:val="22"/>
        </w:rPr>
        <w:t>.</w:t>
      </w:r>
    </w:p>
    <w:p w:rsidR="007551BE" w:rsidRPr="00C5276A" w:rsidRDefault="005055A7" w:rsidP="00070ABF">
      <w:pPr>
        <w:ind w:firstLine="709"/>
        <w:jc w:val="both"/>
        <w:rPr>
          <w:sz w:val="22"/>
          <w:szCs w:val="22"/>
        </w:rPr>
      </w:pPr>
      <w:r w:rsidRPr="00C5276A">
        <w:rPr>
          <w:sz w:val="22"/>
          <w:szCs w:val="22"/>
        </w:rPr>
        <w:t>5</w:t>
      </w:r>
      <w:r w:rsidR="007551BE" w:rsidRPr="00C5276A">
        <w:rPr>
          <w:sz w:val="22"/>
          <w:szCs w:val="22"/>
        </w:rPr>
        <w:t>.1.2. Назначать приказом лиц, ответственных за получение от Заказчика «</w:t>
      </w:r>
      <w:r w:rsidR="00EF3BBC">
        <w:rPr>
          <w:sz w:val="22"/>
          <w:szCs w:val="22"/>
        </w:rPr>
        <w:t>Заявки на ремонт КЛ</w:t>
      </w:r>
      <w:r w:rsidR="007551BE" w:rsidRPr="00C5276A">
        <w:rPr>
          <w:sz w:val="22"/>
          <w:szCs w:val="22"/>
        </w:rPr>
        <w:t>» (Приложение № 2 к настоящему договору), предостав</w:t>
      </w:r>
      <w:r w:rsidR="00034B6B">
        <w:rPr>
          <w:sz w:val="22"/>
          <w:szCs w:val="22"/>
        </w:rPr>
        <w:t>и</w:t>
      </w:r>
      <w:r w:rsidR="007551BE" w:rsidRPr="00C5276A">
        <w:rPr>
          <w:sz w:val="22"/>
          <w:szCs w:val="22"/>
        </w:rPr>
        <w:t>ть копи</w:t>
      </w:r>
      <w:r w:rsidR="00034B6B">
        <w:rPr>
          <w:sz w:val="22"/>
          <w:szCs w:val="22"/>
        </w:rPr>
        <w:t>ю</w:t>
      </w:r>
      <w:r w:rsidR="007551BE" w:rsidRPr="00C5276A">
        <w:rPr>
          <w:sz w:val="22"/>
          <w:szCs w:val="22"/>
        </w:rPr>
        <w:t xml:space="preserve"> прика</w:t>
      </w:r>
      <w:r w:rsidR="00034B6B">
        <w:rPr>
          <w:sz w:val="22"/>
          <w:szCs w:val="22"/>
        </w:rPr>
        <w:t>за</w:t>
      </w:r>
      <w:r w:rsidR="007551BE" w:rsidRPr="00C5276A">
        <w:rPr>
          <w:sz w:val="22"/>
          <w:szCs w:val="22"/>
        </w:rPr>
        <w:t xml:space="preserve"> Заказчику</w:t>
      </w:r>
      <w:r w:rsidR="00B4243A">
        <w:rPr>
          <w:sz w:val="22"/>
          <w:szCs w:val="22"/>
        </w:rPr>
        <w:t>, до начала выполнения работ</w:t>
      </w:r>
      <w:r w:rsidR="007551BE" w:rsidRPr="00C5276A">
        <w:rPr>
          <w:sz w:val="22"/>
          <w:szCs w:val="22"/>
        </w:rPr>
        <w:t>.</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.1.3. Предоставлять Заказчику подписанную «</w:t>
      </w:r>
      <w:r w:rsidR="00EF3BBC">
        <w:rPr>
          <w:sz w:val="22"/>
          <w:szCs w:val="22"/>
        </w:rPr>
        <w:t>Заявку на ремонт КЛ</w:t>
      </w:r>
      <w:r w:rsidR="007551BE" w:rsidRPr="00C5276A">
        <w:rPr>
          <w:sz w:val="22"/>
          <w:szCs w:val="22"/>
        </w:rPr>
        <w:t>» (Приложение № 2 к настоящему договору) в течение одного рабочего дня с момента получения. «</w:t>
      </w:r>
      <w:r w:rsidR="00EF3BBC">
        <w:rPr>
          <w:sz w:val="22"/>
          <w:szCs w:val="22"/>
        </w:rPr>
        <w:t>Заявку на ремонт КЛ</w:t>
      </w:r>
      <w:r w:rsidR="007551BE" w:rsidRPr="00C5276A">
        <w:rPr>
          <w:sz w:val="22"/>
          <w:szCs w:val="22"/>
        </w:rPr>
        <w:t xml:space="preserve">» (Приложение № 2 к настоящему договору) Подрядчик обязан вернуть Заказчику лично, а также, с использованием факсимильной связи и электронной почты, по реквизитам Заказчика, указанным в разделе </w:t>
      </w:r>
      <w:r w:rsidR="007551BE" w:rsidRPr="003D683E">
        <w:rPr>
          <w:sz w:val="22"/>
          <w:szCs w:val="22"/>
        </w:rPr>
        <w:t>1</w:t>
      </w:r>
      <w:r w:rsidR="00553FDC">
        <w:rPr>
          <w:sz w:val="22"/>
          <w:szCs w:val="22"/>
        </w:rPr>
        <w:t>3</w:t>
      </w:r>
      <w:r w:rsidR="007551BE" w:rsidRPr="00C5276A">
        <w:rPr>
          <w:sz w:val="22"/>
          <w:szCs w:val="22"/>
        </w:rPr>
        <w:t xml:space="preserve"> настоящего договора. В случае невозвращения подписанной со стороны Подрядчика «</w:t>
      </w:r>
      <w:r w:rsidR="00EF3BBC">
        <w:rPr>
          <w:sz w:val="22"/>
          <w:szCs w:val="22"/>
        </w:rPr>
        <w:t>Заявки на ремонт КЛ</w:t>
      </w:r>
      <w:r w:rsidR="007551BE" w:rsidRPr="00C5276A">
        <w:rPr>
          <w:sz w:val="22"/>
          <w:szCs w:val="22"/>
        </w:rPr>
        <w:t xml:space="preserve">» (Приложение № 2 к настоящему договору) Заказчику, в течение одного рабочего дня с момента получения и/или непредставления мотивированного и обоснованного отказа от приема </w:t>
      </w:r>
      <w:r w:rsidR="00EF3BBC">
        <w:rPr>
          <w:sz w:val="22"/>
          <w:szCs w:val="22"/>
        </w:rPr>
        <w:t>объ</w:t>
      </w:r>
      <w:r w:rsidR="00355A06">
        <w:rPr>
          <w:sz w:val="22"/>
          <w:szCs w:val="22"/>
        </w:rPr>
        <w:t>е</w:t>
      </w:r>
      <w:r w:rsidR="00EF3BBC">
        <w:rPr>
          <w:sz w:val="22"/>
          <w:szCs w:val="22"/>
        </w:rPr>
        <w:t>ктов</w:t>
      </w:r>
      <w:r w:rsidR="007551BE" w:rsidRPr="00C5276A">
        <w:rPr>
          <w:sz w:val="22"/>
          <w:szCs w:val="22"/>
        </w:rPr>
        <w:t>, указанных в «</w:t>
      </w:r>
      <w:r w:rsidR="00EF3BBC">
        <w:rPr>
          <w:sz w:val="22"/>
          <w:szCs w:val="22"/>
        </w:rPr>
        <w:t>Заявке на ремонт КЛ</w:t>
      </w:r>
      <w:r w:rsidR="007551BE" w:rsidRPr="00C5276A">
        <w:rPr>
          <w:sz w:val="22"/>
          <w:szCs w:val="22"/>
        </w:rPr>
        <w:t xml:space="preserve">» (Приложение № 2 к настоящему договору), адреса, считаются принятыми Подрядчиком, а работы подлежат выполнению в сроки, указанные в </w:t>
      </w:r>
      <w:r w:rsidR="00B83B12">
        <w:rPr>
          <w:sz w:val="22"/>
          <w:szCs w:val="22"/>
        </w:rPr>
        <w:t xml:space="preserve">настоящем договоре или </w:t>
      </w:r>
      <w:r w:rsidR="00BA40C0" w:rsidRPr="00BA40C0">
        <w:rPr>
          <w:sz w:val="22"/>
          <w:szCs w:val="22"/>
        </w:rPr>
        <w:t>«</w:t>
      </w:r>
      <w:r w:rsidR="00EF3BBC">
        <w:rPr>
          <w:sz w:val="22"/>
          <w:szCs w:val="22"/>
        </w:rPr>
        <w:t>Заявке на ремонт КЛ</w:t>
      </w:r>
      <w:r w:rsidR="00BA40C0" w:rsidRPr="00BA40C0">
        <w:rPr>
          <w:sz w:val="22"/>
          <w:szCs w:val="22"/>
        </w:rPr>
        <w:t>»</w:t>
      </w:r>
      <w:r w:rsidR="007551BE" w:rsidRPr="00C5276A">
        <w:rPr>
          <w:sz w:val="22"/>
          <w:szCs w:val="22"/>
        </w:rPr>
        <w:t>.</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w:t>
      </w:r>
      <w:r w:rsidRPr="00C5276A">
        <w:rPr>
          <w:sz w:val="22"/>
          <w:szCs w:val="22"/>
        </w:rPr>
        <w:t>4</w:t>
      </w:r>
      <w:r w:rsidR="007551BE" w:rsidRPr="00C5276A">
        <w:rPr>
          <w:sz w:val="22"/>
          <w:szCs w:val="22"/>
        </w:rPr>
        <w:t>.</w:t>
      </w:r>
      <w:r w:rsidRPr="00C5276A">
        <w:rPr>
          <w:sz w:val="22"/>
          <w:szCs w:val="22"/>
        </w:rPr>
        <w:t xml:space="preserve"> </w:t>
      </w:r>
      <w:r w:rsidR="007551BE" w:rsidRPr="00C5276A">
        <w:rPr>
          <w:sz w:val="22"/>
          <w:szCs w:val="22"/>
        </w:rPr>
        <w:t xml:space="preserve">Исполнять полученные в ходе выполнения работ указания Заказчика, если такие указания не противоречат условиям настоящего договора. </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w:t>
      </w:r>
      <w:r w:rsidRPr="00C5276A">
        <w:rPr>
          <w:sz w:val="22"/>
          <w:szCs w:val="22"/>
        </w:rPr>
        <w:t>5</w:t>
      </w:r>
      <w:r w:rsidR="007551BE" w:rsidRPr="00C5276A">
        <w:rPr>
          <w:sz w:val="22"/>
          <w:szCs w:val="22"/>
        </w:rPr>
        <w:t>.</w:t>
      </w:r>
      <w:r w:rsidRPr="00C5276A">
        <w:rPr>
          <w:sz w:val="22"/>
          <w:szCs w:val="22"/>
        </w:rPr>
        <w:t xml:space="preserve"> </w:t>
      </w:r>
      <w:r w:rsidR="007551BE" w:rsidRPr="00C5276A">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w:t>
      </w:r>
      <w:r w:rsidRPr="00C5276A">
        <w:rPr>
          <w:sz w:val="22"/>
          <w:szCs w:val="22"/>
        </w:rPr>
        <w:t>6</w:t>
      </w:r>
      <w:r w:rsidR="007551BE" w:rsidRPr="00C5276A">
        <w:rPr>
          <w:sz w:val="22"/>
          <w:szCs w:val="22"/>
        </w:rPr>
        <w:t>.</w:t>
      </w:r>
      <w:r w:rsidRPr="00C5276A">
        <w:rPr>
          <w:sz w:val="22"/>
          <w:szCs w:val="22"/>
        </w:rPr>
        <w:t xml:space="preserve"> </w:t>
      </w:r>
      <w:r w:rsidR="007551BE" w:rsidRPr="00C5276A">
        <w:rPr>
          <w:sz w:val="22"/>
          <w:szCs w:val="22"/>
        </w:rPr>
        <w:t>Соблюдать требования законодательства Российской Федерации об охране окружающей среды, пожарной безопасности работ и иные требования, связанные с выполнением работ по настоящему договору.</w:t>
      </w:r>
    </w:p>
    <w:p w:rsidR="001D7877" w:rsidRPr="00C5276A" w:rsidRDefault="00231B01" w:rsidP="00674852">
      <w:pPr>
        <w:ind w:firstLine="709"/>
        <w:jc w:val="both"/>
        <w:rPr>
          <w:sz w:val="22"/>
          <w:szCs w:val="22"/>
        </w:rPr>
      </w:pPr>
      <w:r w:rsidRPr="00C5276A">
        <w:rPr>
          <w:sz w:val="22"/>
          <w:szCs w:val="22"/>
        </w:rPr>
        <w:t>5.1.7.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Вывезти с рабочей площадки мусор и отходы, накопленные в процессе производства работ, до сдачи результата работ Заказчику.</w:t>
      </w:r>
    </w:p>
    <w:p w:rsidR="0059758E" w:rsidRPr="00C5276A" w:rsidRDefault="0059758E" w:rsidP="00674852">
      <w:pPr>
        <w:ind w:firstLine="709"/>
        <w:jc w:val="both"/>
        <w:rPr>
          <w:sz w:val="22"/>
          <w:szCs w:val="22"/>
        </w:rPr>
      </w:pPr>
      <w:r w:rsidRPr="00C5276A">
        <w:rPr>
          <w:sz w:val="22"/>
          <w:szCs w:val="22"/>
        </w:rPr>
        <w:t>5.1.8. Обеспечить за свой счет охрану используемых инструментов, оборудования и иного имущества, используемого при производстве работ</w:t>
      </w:r>
      <w:r w:rsidR="00E27584" w:rsidRPr="00C5276A">
        <w:rPr>
          <w:sz w:val="22"/>
          <w:szCs w:val="22"/>
        </w:rPr>
        <w:t>.</w:t>
      </w:r>
    </w:p>
    <w:p w:rsidR="00E27584" w:rsidRPr="00C5276A" w:rsidRDefault="00E27584" w:rsidP="00674852">
      <w:pPr>
        <w:ind w:firstLine="709"/>
        <w:jc w:val="both"/>
        <w:rPr>
          <w:sz w:val="22"/>
          <w:szCs w:val="22"/>
        </w:rPr>
      </w:pPr>
      <w:r w:rsidRPr="00C5276A">
        <w:rPr>
          <w:sz w:val="22"/>
          <w:szCs w:val="22"/>
        </w:rPr>
        <w:t>5.1.9. Обеспечить соблюдение своими работниками требований пропускного режима (если таковой установлен Заказчиком на объекте производства работ), а также при необходимости внутренних положений и инструкций Заказчика, иных требований Заказчика.</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w:t>
      </w:r>
      <w:r w:rsidR="00E27584" w:rsidRPr="00C5276A">
        <w:rPr>
          <w:sz w:val="22"/>
          <w:szCs w:val="22"/>
        </w:rPr>
        <w:t>1</w:t>
      </w:r>
      <w:r w:rsidR="00156490">
        <w:rPr>
          <w:sz w:val="22"/>
          <w:szCs w:val="22"/>
        </w:rPr>
        <w:t>0</w:t>
      </w:r>
      <w:r w:rsidR="007551BE" w:rsidRPr="00C5276A">
        <w:rPr>
          <w:sz w:val="22"/>
          <w:szCs w:val="22"/>
        </w:rPr>
        <w:t>.</w:t>
      </w:r>
      <w:r w:rsidRPr="00C5276A">
        <w:rPr>
          <w:sz w:val="22"/>
          <w:szCs w:val="22"/>
        </w:rPr>
        <w:t xml:space="preserve"> </w:t>
      </w:r>
      <w:r w:rsidR="007551BE" w:rsidRPr="00C5276A">
        <w:rPr>
          <w:sz w:val="22"/>
          <w:szCs w:val="22"/>
        </w:rPr>
        <w:t>Немедленно известить Заказчика и до получения указаний приостановить работы при обнаружении:</w:t>
      </w:r>
    </w:p>
    <w:p w:rsidR="007551BE" w:rsidRPr="00C5276A" w:rsidRDefault="007551BE" w:rsidP="00674852">
      <w:pPr>
        <w:ind w:firstLine="709"/>
        <w:jc w:val="both"/>
        <w:rPr>
          <w:sz w:val="22"/>
          <w:szCs w:val="22"/>
        </w:rPr>
      </w:pPr>
      <w:r w:rsidRPr="00C5276A">
        <w:rPr>
          <w:sz w:val="22"/>
          <w:szCs w:val="22"/>
        </w:rPr>
        <w:t>1) возможных неблагоприятных для Заказчика последствий выполнения его указаний о способе исполнения работы и использовании материалов;</w:t>
      </w:r>
    </w:p>
    <w:p w:rsidR="007551BE" w:rsidRPr="00C5276A" w:rsidRDefault="007551BE" w:rsidP="00674852">
      <w:pPr>
        <w:ind w:firstLine="709"/>
        <w:jc w:val="both"/>
        <w:rPr>
          <w:sz w:val="22"/>
          <w:szCs w:val="22"/>
        </w:rPr>
      </w:pPr>
      <w:r w:rsidRPr="00C5276A">
        <w:rPr>
          <w:sz w:val="22"/>
          <w:szCs w:val="22"/>
        </w:rPr>
        <w:t>2) иных не зависящих от Подрядчика обстоятельств, угрожающих годности или прочности результатов выполненных работ либо создающих невозможность ее завершения в срок.</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w:t>
      </w:r>
      <w:r w:rsidR="00AF4A51">
        <w:rPr>
          <w:sz w:val="22"/>
          <w:szCs w:val="22"/>
        </w:rPr>
        <w:t>1</w:t>
      </w:r>
      <w:r w:rsidR="00156490">
        <w:rPr>
          <w:sz w:val="22"/>
          <w:szCs w:val="22"/>
        </w:rPr>
        <w:t>1</w:t>
      </w:r>
      <w:r w:rsidR="007551BE" w:rsidRPr="00C5276A">
        <w:rPr>
          <w:sz w:val="22"/>
          <w:szCs w:val="22"/>
        </w:rPr>
        <w:t>.</w:t>
      </w:r>
      <w:r w:rsidRPr="00C5276A">
        <w:rPr>
          <w:sz w:val="22"/>
          <w:szCs w:val="22"/>
        </w:rPr>
        <w:t xml:space="preserve"> </w:t>
      </w:r>
      <w:r w:rsidR="00C16233" w:rsidRPr="00C16233">
        <w:rPr>
          <w:sz w:val="22"/>
          <w:szCs w:val="22"/>
        </w:rPr>
        <w:t>Работы на объектах, передаваемых по «</w:t>
      </w:r>
      <w:r w:rsidR="00EF3BBC">
        <w:rPr>
          <w:sz w:val="22"/>
          <w:szCs w:val="22"/>
        </w:rPr>
        <w:t>Заявки на ремонт КЛ</w:t>
      </w:r>
      <w:r w:rsidR="00C16233" w:rsidRPr="00C16233">
        <w:rPr>
          <w:sz w:val="22"/>
          <w:szCs w:val="22"/>
        </w:rPr>
        <w:t xml:space="preserve">», должны быть окончены Подрядчиком в </w:t>
      </w:r>
      <w:r w:rsidR="00581857">
        <w:rPr>
          <w:sz w:val="22"/>
          <w:szCs w:val="22"/>
        </w:rPr>
        <w:t>течени</w:t>
      </w:r>
      <w:r w:rsidR="00304B2F">
        <w:rPr>
          <w:sz w:val="22"/>
          <w:szCs w:val="22"/>
        </w:rPr>
        <w:t>е</w:t>
      </w:r>
      <w:r w:rsidR="00581857">
        <w:rPr>
          <w:sz w:val="22"/>
          <w:szCs w:val="22"/>
        </w:rPr>
        <w:t xml:space="preserve"> </w:t>
      </w:r>
      <w:r w:rsidR="00134D7A">
        <w:rPr>
          <w:sz w:val="22"/>
          <w:szCs w:val="22"/>
        </w:rPr>
        <w:t>30</w:t>
      </w:r>
      <w:r w:rsidR="00581857">
        <w:rPr>
          <w:sz w:val="22"/>
          <w:szCs w:val="22"/>
        </w:rPr>
        <w:t xml:space="preserve"> </w:t>
      </w:r>
      <w:r w:rsidR="00134D7A">
        <w:rPr>
          <w:sz w:val="22"/>
          <w:szCs w:val="22"/>
        </w:rPr>
        <w:t>(Тридцат</w:t>
      </w:r>
      <w:r w:rsidR="00304B2F">
        <w:rPr>
          <w:sz w:val="22"/>
          <w:szCs w:val="22"/>
        </w:rPr>
        <w:t>и</w:t>
      </w:r>
      <w:r w:rsidR="00581857">
        <w:rPr>
          <w:sz w:val="22"/>
          <w:szCs w:val="22"/>
        </w:rPr>
        <w:t xml:space="preserve">) </w:t>
      </w:r>
      <w:r w:rsidR="00134D7A">
        <w:rPr>
          <w:sz w:val="22"/>
          <w:szCs w:val="22"/>
        </w:rPr>
        <w:t>календарных</w:t>
      </w:r>
      <w:r w:rsidR="00581857">
        <w:rPr>
          <w:sz w:val="22"/>
          <w:szCs w:val="22"/>
        </w:rPr>
        <w:t xml:space="preserve"> дней с момента подписания </w:t>
      </w:r>
      <w:r w:rsidR="00581857" w:rsidRPr="00C5276A">
        <w:rPr>
          <w:sz w:val="22"/>
          <w:szCs w:val="22"/>
        </w:rPr>
        <w:t>«</w:t>
      </w:r>
      <w:r w:rsidR="00EF3BBC">
        <w:rPr>
          <w:sz w:val="22"/>
          <w:szCs w:val="22"/>
        </w:rPr>
        <w:t>Заявки на ремонт КЛ</w:t>
      </w:r>
      <w:r w:rsidR="00581857" w:rsidRPr="00C5276A">
        <w:rPr>
          <w:sz w:val="22"/>
          <w:szCs w:val="22"/>
        </w:rPr>
        <w:t>»</w:t>
      </w:r>
      <w:r w:rsidR="00C16233" w:rsidRPr="00C16233">
        <w:rPr>
          <w:sz w:val="22"/>
          <w:szCs w:val="22"/>
        </w:rPr>
        <w:t xml:space="preserve">. По окончании работ Подрядчик </w:t>
      </w:r>
      <w:r w:rsidR="003957F5">
        <w:rPr>
          <w:sz w:val="22"/>
          <w:szCs w:val="22"/>
        </w:rPr>
        <w:t>уведомить</w:t>
      </w:r>
      <w:r w:rsidR="00985D58">
        <w:rPr>
          <w:sz w:val="22"/>
          <w:szCs w:val="22"/>
        </w:rPr>
        <w:t xml:space="preserve"> Заказчик</w:t>
      </w:r>
      <w:r w:rsidR="003957F5">
        <w:rPr>
          <w:sz w:val="22"/>
          <w:szCs w:val="22"/>
        </w:rPr>
        <w:t xml:space="preserve">а об окончании работ по телефону, указанному в соответствии с п. </w:t>
      </w:r>
      <w:r w:rsidR="00355A06">
        <w:rPr>
          <w:sz w:val="22"/>
          <w:szCs w:val="22"/>
        </w:rPr>
        <w:t xml:space="preserve">5.1.3 </w:t>
      </w:r>
      <w:r w:rsidR="00C16233" w:rsidRPr="00C16233">
        <w:rPr>
          <w:sz w:val="22"/>
          <w:szCs w:val="22"/>
        </w:rPr>
        <w:t>настоящего договора.</w:t>
      </w:r>
      <w:r w:rsidR="007551BE" w:rsidRPr="00C5276A">
        <w:rPr>
          <w:sz w:val="22"/>
          <w:szCs w:val="22"/>
        </w:rPr>
        <w:t xml:space="preserve"> </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.1.1</w:t>
      </w:r>
      <w:r w:rsidR="00156490">
        <w:rPr>
          <w:sz w:val="22"/>
          <w:szCs w:val="22"/>
        </w:rPr>
        <w:t>2</w:t>
      </w:r>
      <w:r w:rsidR="007551BE" w:rsidRPr="00C5276A">
        <w:rPr>
          <w:sz w:val="22"/>
          <w:szCs w:val="22"/>
        </w:rPr>
        <w:t>.</w:t>
      </w:r>
      <w:r w:rsidRPr="00C5276A">
        <w:rPr>
          <w:sz w:val="22"/>
          <w:szCs w:val="22"/>
        </w:rPr>
        <w:t xml:space="preserve"> </w:t>
      </w:r>
      <w:r w:rsidR="007551BE" w:rsidRPr="00C5276A">
        <w:rPr>
          <w:sz w:val="22"/>
          <w:szCs w:val="22"/>
        </w:rPr>
        <w:t>Предоставлять Заказчику</w:t>
      </w:r>
      <w:r w:rsidR="009C2B94">
        <w:rPr>
          <w:sz w:val="22"/>
          <w:szCs w:val="22"/>
        </w:rPr>
        <w:t xml:space="preserve"> </w:t>
      </w:r>
      <w:r w:rsidR="007551BE" w:rsidRPr="00C5276A">
        <w:rPr>
          <w:sz w:val="22"/>
          <w:szCs w:val="22"/>
        </w:rPr>
        <w:t>для контроля всю текущую исполнительную документацию, в том числе все необходимые чертежи, спецификации и иные документы.</w:t>
      </w:r>
    </w:p>
    <w:p w:rsidR="007551BE" w:rsidRDefault="005055A7" w:rsidP="00674852">
      <w:pPr>
        <w:ind w:firstLine="709"/>
        <w:jc w:val="both"/>
        <w:rPr>
          <w:sz w:val="22"/>
          <w:szCs w:val="22"/>
        </w:rPr>
      </w:pPr>
      <w:r w:rsidRPr="00C5276A">
        <w:rPr>
          <w:sz w:val="22"/>
          <w:szCs w:val="22"/>
        </w:rPr>
        <w:t>5</w:t>
      </w:r>
      <w:r w:rsidR="007551BE" w:rsidRPr="00C5276A">
        <w:rPr>
          <w:sz w:val="22"/>
          <w:szCs w:val="22"/>
        </w:rPr>
        <w:t>.1.1</w:t>
      </w:r>
      <w:r w:rsidR="00156490">
        <w:rPr>
          <w:sz w:val="22"/>
          <w:szCs w:val="22"/>
        </w:rPr>
        <w:t>3</w:t>
      </w:r>
      <w:r w:rsidR="007551BE" w:rsidRPr="00C5276A">
        <w:rPr>
          <w:sz w:val="22"/>
          <w:szCs w:val="22"/>
        </w:rPr>
        <w:t>.</w:t>
      </w:r>
      <w:r w:rsidRPr="00C5276A">
        <w:rPr>
          <w:sz w:val="22"/>
          <w:szCs w:val="22"/>
        </w:rPr>
        <w:t xml:space="preserve"> </w:t>
      </w:r>
      <w:r w:rsidR="007551BE" w:rsidRPr="00C5276A">
        <w:rPr>
          <w:sz w:val="22"/>
          <w:szCs w:val="22"/>
        </w:rPr>
        <w:t xml:space="preserve">Вывезти в </w:t>
      </w:r>
      <w:permStart w:id="2" w:edGrp="everyone"/>
      <w:r w:rsidR="007551BE" w:rsidRPr="00C5276A">
        <w:rPr>
          <w:sz w:val="22"/>
          <w:szCs w:val="22"/>
        </w:rPr>
        <w:t>5</w:t>
      </w:r>
      <w:r w:rsidRPr="00C5276A">
        <w:rPr>
          <w:sz w:val="22"/>
          <w:szCs w:val="22"/>
        </w:rPr>
        <w:t>-</w:t>
      </w:r>
      <w:r w:rsidR="007551BE" w:rsidRPr="00C5276A">
        <w:rPr>
          <w:sz w:val="22"/>
          <w:szCs w:val="22"/>
        </w:rPr>
        <w:t xml:space="preserve">дневный </w:t>
      </w:r>
      <w:permEnd w:id="2"/>
      <w:r w:rsidR="007551BE" w:rsidRPr="00C5276A">
        <w:rPr>
          <w:sz w:val="22"/>
          <w:szCs w:val="22"/>
        </w:rPr>
        <w:t xml:space="preserve">срок со дня подписания </w:t>
      </w:r>
      <w:r w:rsidR="00813030" w:rsidRPr="00813030">
        <w:rPr>
          <w:sz w:val="22"/>
          <w:szCs w:val="22"/>
        </w:rPr>
        <w:t xml:space="preserve">акта о приемке выполненных работ </w:t>
      </w:r>
      <w:r w:rsidR="007551BE" w:rsidRPr="00C5276A">
        <w:rPr>
          <w:sz w:val="22"/>
          <w:szCs w:val="22"/>
        </w:rPr>
        <w:t xml:space="preserve">за пределы </w:t>
      </w:r>
      <w:r w:rsidR="00813030">
        <w:rPr>
          <w:sz w:val="22"/>
          <w:szCs w:val="22"/>
        </w:rPr>
        <w:t>территории</w:t>
      </w:r>
      <w:r w:rsidR="007551BE" w:rsidRPr="00C5276A">
        <w:rPr>
          <w:sz w:val="22"/>
          <w:szCs w:val="22"/>
        </w:rPr>
        <w:t xml:space="preserve">, на котором выполнялись работы, принадлежащие </w:t>
      </w:r>
      <w:r w:rsidRPr="00C5276A">
        <w:rPr>
          <w:sz w:val="22"/>
          <w:szCs w:val="22"/>
        </w:rPr>
        <w:t>Подрядчику</w:t>
      </w:r>
      <w:r w:rsidR="007551BE" w:rsidRPr="00C5276A">
        <w:rPr>
          <w:sz w:val="22"/>
          <w:szCs w:val="22"/>
        </w:rPr>
        <w:t xml:space="preserve"> инструмент</w:t>
      </w:r>
      <w:r w:rsidR="000A6424">
        <w:rPr>
          <w:sz w:val="22"/>
          <w:szCs w:val="22"/>
        </w:rPr>
        <w:t>ы</w:t>
      </w:r>
      <w:r w:rsidR="007551BE" w:rsidRPr="00C5276A">
        <w:rPr>
          <w:sz w:val="22"/>
          <w:szCs w:val="22"/>
        </w:rPr>
        <w:t>, неиспользованные материалы.</w:t>
      </w:r>
    </w:p>
    <w:p w:rsidR="00B73A53" w:rsidRPr="00C5276A" w:rsidRDefault="00B73A53" w:rsidP="00674852">
      <w:pPr>
        <w:ind w:firstLine="709"/>
        <w:jc w:val="both"/>
        <w:rPr>
          <w:sz w:val="22"/>
          <w:szCs w:val="22"/>
        </w:rPr>
      </w:pPr>
      <w:r>
        <w:rPr>
          <w:sz w:val="22"/>
          <w:szCs w:val="22"/>
        </w:rPr>
        <w:t>5</w:t>
      </w:r>
      <w:r w:rsidRPr="00B73A53">
        <w:rPr>
          <w:sz w:val="22"/>
          <w:szCs w:val="22"/>
        </w:rPr>
        <w:t>.1.1</w:t>
      </w:r>
      <w:r w:rsidR="00156490">
        <w:rPr>
          <w:sz w:val="22"/>
          <w:szCs w:val="22"/>
        </w:rPr>
        <w:t>4</w:t>
      </w:r>
      <w:r w:rsidRPr="00B73A53">
        <w:rPr>
          <w:sz w:val="22"/>
          <w:szCs w:val="22"/>
        </w:rPr>
        <w:t>. Обеспечить производство работ образом, исключающим препятствия для нормальной эксплуатации Заказчиком и иными лицами строений и сооружений, находящихся рядом с местом производства работ, включая недопущение заграждения техникой, строительными материалами проходов к объектам Заказчика и иных лиц.</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.1.1</w:t>
      </w:r>
      <w:r w:rsidR="00156490">
        <w:rPr>
          <w:sz w:val="22"/>
          <w:szCs w:val="22"/>
        </w:rPr>
        <w:t>5</w:t>
      </w:r>
      <w:r w:rsidR="007551BE" w:rsidRPr="00C5276A">
        <w:rPr>
          <w:sz w:val="22"/>
          <w:szCs w:val="22"/>
        </w:rPr>
        <w:t>.</w:t>
      </w:r>
      <w:r w:rsidRPr="00C5276A">
        <w:rPr>
          <w:sz w:val="22"/>
          <w:szCs w:val="22"/>
        </w:rPr>
        <w:t xml:space="preserve"> </w:t>
      </w:r>
      <w:r w:rsidR="007551BE" w:rsidRPr="00C5276A">
        <w:rPr>
          <w:sz w:val="22"/>
          <w:szCs w:val="22"/>
        </w:rPr>
        <w:t xml:space="preserve">При полном завершении работ в течение </w:t>
      </w:r>
      <w:r w:rsidR="00134D7A">
        <w:rPr>
          <w:sz w:val="22"/>
          <w:szCs w:val="22"/>
        </w:rPr>
        <w:t>5</w:t>
      </w:r>
      <w:r w:rsidRPr="00C5276A">
        <w:rPr>
          <w:sz w:val="22"/>
          <w:szCs w:val="22"/>
        </w:rPr>
        <w:t xml:space="preserve"> (</w:t>
      </w:r>
      <w:r w:rsidR="00134D7A">
        <w:rPr>
          <w:sz w:val="22"/>
          <w:szCs w:val="22"/>
        </w:rPr>
        <w:t>Пяти</w:t>
      </w:r>
      <w:r w:rsidRPr="00C5276A">
        <w:rPr>
          <w:sz w:val="22"/>
          <w:szCs w:val="22"/>
        </w:rPr>
        <w:t>)</w:t>
      </w:r>
      <w:r w:rsidR="007551BE" w:rsidRPr="00C5276A">
        <w:rPr>
          <w:sz w:val="22"/>
          <w:szCs w:val="22"/>
        </w:rPr>
        <w:t xml:space="preserve"> дн</w:t>
      </w:r>
      <w:r w:rsidR="00134D7A">
        <w:rPr>
          <w:sz w:val="22"/>
          <w:szCs w:val="22"/>
        </w:rPr>
        <w:t>ей</w:t>
      </w:r>
      <w:r w:rsidR="007551BE" w:rsidRPr="00C5276A">
        <w:rPr>
          <w:sz w:val="22"/>
          <w:szCs w:val="22"/>
        </w:rPr>
        <w:t xml:space="preserve"> известить об этом Заказчика в письменной форме и представить на подписание акт </w:t>
      </w:r>
      <w:bookmarkStart w:id="0" w:name="_Hlk6299664"/>
      <w:r w:rsidR="007551BE" w:rsidRPr="00C5276A">
        <w:rPr>
          <w:sz w:val="22"/>
          <w:szCs w:val="22"/>
        </w:rPr>
        <w:t>о приемке выполненных работ</w:t>
      </w:r>
      <w:bookmarkEnd w:id="0"/>
      <w:r w:rsidR="007551BE" w:rsidRPr="00C5276A">
        <w:rPr>
          <w:sz w:val="22"/>
          <w:szCs w:val="22"/>
        </w:rPr>
        <w:t>.</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.1.1</w:t>
      </w:r>
      <w:r w:rsidR="00156490">
        <w:rPr>
          <w:sz w:val="22"/>
          <w:szCs w:val="22"/>
        </w:rPr>
        <w:t>6</w:t>
      </w:r>
      <w:r w:rsidR="007551BE" w:rsidRPr="00C5276A">
        <w:rPr>
          <w:sz w:val="22"/>
          <w:szCs w:val="22"/>
        </w:rPr>
        <w:t>.</w:t>
      </w:r>
      <w:r w:rsidRPr="00C5276A">
        <w:rPr>
          <w:sz w:val="22"/>
          <w:szCs w:val="22"/>
        </w:rPr>
        <w:t xml:space="preserve"> </w:t>
      </w:r>
      <w:r w:rsidR="007551BE" w:rsidRPr="00C5276A">
        <w:rPr>
          <w:sz w:val="22"/>
          <w:szCs w:val="22"/>
        </w:rPr>
        <w:t xml:space="preserve">Обеспечить устранение недостатков и дефектов, выявленных при приемке результата работ, а также обеспечить устранение недостатков и дефектов, выявленных в течение гарантийного срока, определенного настоящим договором, в сроки, установленные </w:t>
      </w:r>
      <w:r w:rsidR="00EF736D" w:rsidRPr="00EF736D">
        <w:rPr>
          <w:sz w:val="22"/>
          <w:szCs w:val="22"/>
        </w:rPr>
        <w:t>акт</w:t>
      </w:r>
      <w:r w:rsidR="007B0BEA">
        <w:rPr>
          <w:sz w:val="22"/>
          <w:szCs w:val="22"/>
        </w:rPr>
        <w:t>ом</w:t>
      </w:r>
      <w:r w:rsidR="00EF736D" w:rsidRPr="00EF736D">
        <w:rPr>
          <w:sz w:val="22"/>
          <w:szCs w:val="22"/>
        </w:rPr>
        <w:t xml:space="preserve"> приемк</w:t>
      </w:r>
      <w:r w:rsidR="007B0BEA">
        <w:rPr>
          <w:sz w:val="22"/>
          <w:szCs w:val="22"/>
        </w:rPr>
        <w:t>и</w:t>
      </w:r>
      <w:r w:rsidR="00EF736D" w:rsidRPr="00EF736D">
        <w:rPr>
          <w:sz w:val="22"/>
          <w:szCs w:val="22"/>
        </w:rPr>
        <w:t xml:space="preserve"> выполненных работ</w:t>
      </w:r>
      <w:r w:rsidR="007B0BEA">
        <w:rPr>
          <w:sz w:val="22"/>
          <w:szCs w:val="22"/>
        </w:rPr>
        <w:t>.</w:t>
      </w:r>
    </w:p>
    <w:p w:rsidR="007551BE" w:rsidRPr="00C5276A" w:rsidRDefault="005055A7" w:rsidP="00674852">
      <w:pPr>
        <w:ind w:firstLine="709"/>
        <w:jc w:val="both"/>
        <w:rPr>
          <w:sz w:val="22"/>
          <w:szCs w:val="22"/>
        </w:rPr>
      </w:pPr>
      <w:r w:rsidRPr="00C5276A">
        <w:rPr>
          <w:sz w:val="22"/>
          <w:szCs w:val="22"/>
        </w:rPr>
        <w:lastRenderedPageBreak/>
        <w:t>5</w:t>
      </w:r>
      <w:r w:rsidR="007551BE" w:rsidRPr="00C5276A">
        <w:rPr>
          <w:sz w:val="22"/>
          <w:szCs w:val="22"/>
        </w:rPr>
        <w:t>.1.1</w:t>
      </w:r>
      <w:r w:rsidR="00156490">
        <w:rPr>
          <w:sz w:val="22"/>
          <w:szCs w:val="22"/>
        </w:rPr>
        <w:t>7</w:t>
      </w:r>
      <w:r w:rsidR="007551BE" w:rsidRPr="00C5276A">
        <w:rPr>
          <w:sz w:val="22"/>
          <w:szCs w:val="22"/>
        </w:rPr>
        <w:t>. Возместить затраты Заказчика на экспертизу выполненных работ, в случае выявления факта некачественного выполнения работ, подтвержденного результатами экспертизы.</w:t>
      </w:r>
    </w:p>
    <w:p w:rsidR="007551BE" w:rsidRPr="00C5276A" w:rsidRDefault="005055A7" w:rsidP="00674852">
      <w:pPr>
        <w:ind w:firstLine="709"/>
        <w:jc w:val="both"/>
        <w:rPr>
          <w:sz w:val="22"/>
          <w:szCs w:val="22"/>
        </w:rPr>
      </w:pPr>
      <w:r w:rsidRPr="00C5276A">
        <w:rPr>
          <w:sz w:val="22"/>
          <w:szCs w:val="22"/>
        </w:rPr>
        <w:t>5</w:t>
      </w:r>
      <w:r w:rsidR="007551BE" w:rsidRPr="00C5276A">
        <w:rPr>
          <w:sz w:val="22"/>
          <w:szCs w:val="22"/>
        </w:rPr>
        <w:t>.1.</w:t>
      </w:r>
      <w:r w:rsidR="00C41D0C">
        <w:rPr>
          <w:sz w:val="22"/>
          <w:szCs w:val="22"/>
        </w:rPr>
        <w:t>1</w:t>
      </w:r>
      <w:r w:rsidR="00156490">
        <w:rPr>
          <w:sz w:val="22"/>
          <w:szCs w:val="22"/>
        </w:rPr>
        <w:t>8</w:t>
      </w:r>
      <w:r w:rsidR="007551BE" w:rsidRPr="00C5276A">
        <w:rPr>
          <w:sz w:val="22"/>
          <w:szCs w:val="22"/>
        </w:rPr>
        <w:t>.</w:t>
      </w:r>
      <w:r w:rsidRPr="00C5276A">
        <w:rPr>
          <w:sz w:val="22"/>
          <w:szCs w:val="22"/>
        </w:rPr>
        <w:t xml:space="preserve"> </w:t>
      </w:r>
      <w:r w:rsidR="007551BE" w:rsidRPr="00C5276A">
        <w:rPr>
          <w:sz w:val="22"/>
          <w:szCs w:val="22"/>
        </w:rPr>
        <w:t>Выполнить в полном объеме все свои обязательства, предусмотренные в настоящем договоре.</w:t>
      </w:r>
    </w:p>
    <w:p w:rsidR="00E54807" w:rsidRPr="00C5276A" w:rsidRDefault="00E54807" w:rsidP="00674852">
      <w:pPr>
        <w:pStyle w:val="23"/>
        <w:ind w:firstLine="709"/>
        <w:jc w:val="both"/>
        <w:rPr>
          <w:sz w:val="22"/>
          <w:szCs w:val="22"/>
        </w:rPr>
      </w:pPr>
      <w:r w:rsidRPr="00C5276A">
        <w:rPr>
          <w:sz w:val="22"/>
          <w:szCs w:val="22"/>
        </w:rPr>
        <w:t>5.1.</w:t>
      </w:r>
      <w:r w:rsidR="00156490">
        <w:rPr>
          <w:sz w:val="22"/>
          <w:szCs w:val="22"/>
        </w:rPr>
        <w:t>19</w:t>
      </w:r>
      <w:r w:rsidRPr="00C5276A">
        <w:rPr>
          <w:sz w:val="22"/>
          <w:szCs w:val="22"/>
        </w:rPr>
        <w:t xml:space="preserve">. Не разглашать и не передавать третьим лицам без согласия Заказчика, за исключением случаев, предусмотренных законодательством РФ, полученную в ходе выполнения работ любую информацию. Вся полученная Подрядчиком информация является конфиденциальной информацией, включая информацию технического характера, а также информацию о финансовом положении Заказчика. </w:t>
      </w:r>
    </w:p>
    <w:p w:rsidR="00E54807" w:rsidRPr="00C5276A" w:rsidRDefault="00E54807" w:rsidP="00674852">
      <w:pPr>
        <w:ind w:firstLine="709"/>
        <w:jc w:val="both"/>
        <w:rPr>
          <w:sz w:val="22"/>
          <w:szCs w:val="22"/>
        </w:rPr>
      </w:pPr>
      <w:r w:rsidRPr="00C5276A">
        <w:rPr>
          <w:sz w:val="22"/>
          <w:szCs w:val="22"/>
        </w:rPr>
        <w:t>Не допускать передачу третьим лицам результатов работ, а также документации, предоставляемой Заказчиком в процессе и для проведения работ.</w:t>
      </w:r>
    </w:p>
    <w:p w:rsidR="007551BE" w:rsidRDefault="005055A7" w:rsidP="00674852">
      <w:pPr>
        <w:ind w:firstLine="709"/>
        <w:jc w:val="both"/>
        <w:rPr>
          <w:sz w:val="22"/>
          <w:szCs w:val="22"/>
        </w:rPr>
      </w:pPr>
      <w:r w:rsidRPr="00156490">
        <w:rPr>
          <w:sz w:val="22"/>
          <w:szCs w:val="22"/>
        </w:rPr>
        <w:t>5</w:t>
      </w:r>
      <w:r w:rsidR="007551BE" w:rsidRPr="00156490">
        <w:rPr>
          <w:sz w:val="22"/>
          <w:szCs w:val="22"/>
        </w:rPr>
        <w:t>.1.2</w:t>
      </w:r>
      <w:r w:rsidR="00156490" w:rsidRPr="00156490">
        <w:rPr>
          <w:sz w:val="22"/>
          <w:szCs w:val="22"/>
        </w:rPr>
        <w:t>0</w:t>
      </w:r>
      <w:r w:rsidR="007551BE" w:rsidRPr="00156490">
        <w:rPr>
          <w:sz w:val="22"/>
          <w:szCs w:val="22"/>
        </w:rPr>
        <w:t>.</w:t>
      </w:r>
      <w:r w:rsidRPr="00156490">
        <w:rPr>
          <w:sz w:val="22"/>
          <w:szCs w:val="22"/>
        </w:rPr>
        <w:t xml:space="preserve"> </w:t>
      </w:r>
      <w:r w:rsidR="007551BE" w:rsidRPr="00156490">
        <w:rPr>
          <w:sz w:val="22"/>
          <w:szCs w:val="22"/>
        </w:rPr>
        <w:t>В случае привлечения</w:t>
      </w:r>
      <w:r w:rsidR="007551BE" w:rsidRPr="00C5276A">
        <w:rPr>
          <w:sz w:val="22"/>
          <w:szCs w:val="22"/>
        </w:rPr>
        <w:t xml:space="preserve"> Заказчика к административной ответственности за нарушение требований «Правил благоустройства, обеспечения чистоты и порядка на территории города Омска» утвержденных Решением от 25.07.2007 № 45 Омского городского Совета», по вине Подрядчика, на объектах, переданных по «</w:t>
      </w:r>
      <w:r w:rsidR="00EF3BBC">
        <w:rPr>
          <w:sz w:val="22"/>
          <w:szCs w:val="22"/>
        </w:rPr>
        <w:t>Заявке на ремонт КЛ</w:t>
      </w:r>
      <w:r w:rsidR="007551BE" w:rsidRPr="00C5276A">
        <w:rPr>
          <w:sz w:val="22"/>
          <w:szCs w:val="22"/>
        </w:rPr>
        <w:t xml:space="preserve">» и применения наказания в виде наложения административных  штрафов, иных расходов связанных с рассмотрением дел в судебном порядке Подрядчик принимает на себя обязательства по возмещению Заказчику уплаченных административных штрафов путем перечисления денежных средств на расчетный счет Заказчика в течение </w:t>
      </w:r>
      <w:permStart w:id="3" w:edGrp="everyone"/>
      <w:r w:rsidR="007551BE" w:rsidRPr="00C5276A">
        <w:rPr>
          <w:sz w:val="22"/>
          <w:szCs w:val="22"/>
        </w:rPr>
        <w:t>10</w:t>
      </w:r>
      <w:r w:rsidRPr="00C5276A">
        <w:rPr>
          <w:sz w:val="22"/>
          <w:szCs w:val="22"/>
        </w:rPr>
        <w:t xml:space="preserve"> (Десяти)</w:t>
      </w:r>
      <w:permEnd w:id="3"/>
      <w:r w:rsidR="007551BE" w:rsidRPr="00C5276A">
        <w:rPr>
          <w:sz w:val="22"/>
          <w:szCs w:val="22"/>
        </w:rPr>
        <w:t xml:space="preserve"> дней с момента получения Подрядчиком копий документов, подтверждающих оплату административных штрафов Заказчик</w:t>
      </w:r>
      <w:r w:rsidRPr="00C5276A">
        <w:rPr>
          <w:sz w:val="22"/>
          <w:szCs w:val="22"/>
        </w:rPr>
        <w:t>ом</w:t>
      </w:r>
      <w:r w:rsidR="007551BE" w:rsidRPr="00C5276A">
        <w:rPr>
          <w:sz w:val="22"/>
          <w:szCs w:val="22"/>
        </w:rPr>
        <w:t xml:space="preserve">. </w:t>
      </w:r>
    </w:p>
    <w:p w:rsidR="00D174E0" w:rsidRPr="00C5276A" w:rsidRDefault="00D174E0" w:rsidP="00674852">
      <w:pPr>
        <w:ind w:firstLine="709"/>
        <w:jc w:val="both"/>
        <w:rPr>
          <w:sz w:val="22"/>
          <w:szCs w:val="22"/>
        </w:rPr>
      </w:pPr>
      <w:r>
        <w:rPr>
          <w:sz w:val="22"/>
          <w:szCs w:val="22"/>
        </w:rPr>
        <w:t>5.1.2</w:t>
      </w:r>
      <w:r w:rsidR="00156490">
        <w:rPr>
          <w:sz w:val="22"/>
          <w:szCs w:val="22"/>
        </w:rPr>
        <w:t>1</w:t>
      </w:r>
      <w:r>
        <w:rPr>
          <w:sz w:val="22"/>
          <w:szCs w:val="22"/>
        </w:rPr>
        <w:t>.</w:t>
      </w:r>
      <w:r>
        <w:rPr>
          <w:sz w:val="22"/>
          <w:szCs w:val="22"/>
        </w:rPr>
        <w:tab/>
      </w:r>
      <w:r w:rsidRPr="00233055">
        <w:rPr>
          <w:sz w:val="22"/>
          <w:szCs w:val="22"/>
        </w:rPr>
        <w:t>Обеспечить контроль состояния здоровья работников и соблюдение иных мероприятий по профилактике и предупреждению распространения коронавирусной инфекции COVID-19 в соответствии с рекомендациями Роспотребнадзора</w:t>
      </w:r>
      <w:r>
        <w:rPr>
          <w:sz w:val="22"/>
          <w:szCs w:val="22"/>
        </w:rPr>
        <w:t>.</w:t>
      </w:r>
    </w:p>
    <w:p w:rsidR="007551BE" w:rsidRPr="00C5276A" w:rsidRDefault="005055A7" w:rsidP="00674852">
      <w:pPr>
        <w:ind w:firstLine="709"/>
        <w:jc w:val="both"/>
        <w:rPr>
          <w:b/>
          <w:sz w:val="22"/>
          <w:szCs w:val="22"/>
        </w:rPr>
      </w:pPr>
      <w:r w:rsidRPr="00C5276A">
        <w:rPr>
          <w:b/>
          <w:sz w:val="22"/>
          <w:szCs w:val="22"/>
        </w:rPr>
        <w:t>5</w:t>
      </w:r>
      <w:r w:rsidR="007551BE" w:rsidRPr="00C5276A">
        <w:rPr>
          <w:b/>
          <w:sz w:val="22"/>
          <w:szCs w:val="22"/>
        </w:rPr>
        <w:t>.2.</w:t>
      </w:r>
      <w:r w:rsidRPr="00C5276A">
        <w:rPr>
          <w:b/>
          <w:sz w:val="22"/>
          <w:szCs w:val="22"/>
        </w:rPr>
        <w:t xml:space="preserve"> </w:t>
      </w:r>
      <w:r w:rsidR="007551BE" w:rsidRPr="00C5276A">
        <w:rPr>
          <w:b/>
          <w:sz w:val="22"/>
          <w:szCs w:val="22"/>
        </w:rPr>
        <w:t>Права Подрядчика:</w:t>
      </w:r>
    </w:p>
    <w:p w:rsidR="007551BE" w:rsidRPr="00C5276A" w:rsidRDefault="008B5B88" w:rsidP="00674852">
      <w:pPr>
        <w:ind w:firstLine="709"/>
        <w:jc w:val="both"/>
        <w:rPr>
          <w:sz w:val="22"/>
          <w:szCs w:val="22"/>
        </w:rPr>
      </w:pPr>
      <w:r w:rsidRPr="00C5276A">
        <w:rPr>
          <w:sz w:val="22"/>
          <w:szCs w:val="22"/>
        </w:rPr>
        <w:t>5</w:t>
      </w:r>
      <w:r w:rsidR="007551BE" w:rsidRPr="00C5276A">
        <w:rPr>
          <w:sz w:val="22"/>
          <w:szCs w:val="22"/>
        </w:rPr>
        <w:t>.2.1.</w:t>
      </w:r>
      <w:r w:rsidRPr="00C5276A">
        <w:rPr>
          <w:sz w:val="22"/>
          <w:szCs w:val="22"/>
        </w:rPr>
        <w:t xml:space="preserve"> </w:t>
      </w:r>
      <w:r w:rsidR="007551BE" w:rsidRPr="00C5276A">
        <w:rPr>
          <w:sz w:val="22"/>
          <w:szCs w:val="22"/>
        </w:rPr>
        <w:t>Требовать оплаты выполненных работ в размере и порядке, предусмотренных настоящим договором.</w:t>
      </w:r>
    </w:p>
    <w:p w:rsidR="007551BE" w:rsidRPr="00C5276A" w:rsidRDefault="008B5B88" w:rsidP="00674852">
      <w:pPr>
        <w:ind w:firstLine="709"/>
        <w:jc w:val="both"/>
        <w:rPr>
          <w:sz w:val="22"/>
          <w:szCs w:val="22"/>
        </w:rPr>
      </w:pPr>
      <w:r w:rsidRPr="00C5276A">
        <w:rPr>
          <w:sz w:val="22"/>
          <w:szCs w:val="22"/>
        </w:rPr>
        <w:t>5</w:t>
      </w:r>
      <w:r w:rsidR="007551BE" w:rsidRPr="00C5276A">
        <w:rPr>
          <w:sz w:val="22"/>
          <w:szCs w:val="22"/>
        </w:rPr>
        <w:t>.2.2</w:t>
      </w:r>
      <w:r w:rsidRPr="00C5276A">
        <w:rPr>
          <w:sz w:val="22"/>
          <w:szCs w:val="22"/>
        </w:rPr>
        <w:t xml:space="preserve">. </w:t>
      </w:r>
      <w:r w:rsidR="007551BE" w:rsidRPr="00C5276A">
        <w:rPr>
          <w:sz w:val="22"/>
          <w:szCs w:val="22"/>
        </w:rPr>
        <w:t>Получать у Заказчика необходимую для выполнения работ документацию и содействие в выполнении работ.</w:t>
      </w:r>
    </w:p>
    <w:p w:rsidR="007551BE" w:rsidRPr="00C5276A" w:rsidRDefault="008B5B88" w:rsidP="00674852">
      <w:pPr>
        <w:ind w:firstLine="709"/>
        <w:jc w:val="both"/>
        <w:rPr>
          <w:sz w:val="22"/>
          <w:szCs w:val="22"/>
        </w:rPr>
      </w:pPr>
      <w:r w:rsidRPr="00C5276A">
        <w:rPr>
          <w:sz w:val="22"/>
          <w:szCs w:val="22"/>
        </w:rPr>
        <w:t>5</w:t>
      </w:r>
      <w:r w:rsidR="007551BE" w:rsidRPr="00C5276A">
        <w:rPr>
          <w:sz w:val="22"/>
          <w:szCs w:val="22"/>
        </w:rPr>
        <w:t>.2.3.</w:t>
      </w:r>
      <w:r w:rsidRPr="00C5276A">
        <w:rPr>
          <w:sz w:val="22"/>
          <w:szCs w:val="22"/>
        </w:rPr>
        <w:t xml:space="preserve"> </w:t>
      </w:r>
      <w:r w:rsidR="007551BE" w:rsidRPr="00C5276A">
        <w:rPr>
          <w:sz w:val="22"/>
          <w:szCs w:val="22"/>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7551BE" w:rsidRPr="00C5276A" w:rsidRDefault="007551BE" w:rsidP="00674852">
      <w:pPr>
        <w:ind w:firstLine="709"/>
        <w:jc w:val="both"/>
        <w:rPr>
          <w:b/>
          <w:sz w:val="22"/>
          <w:szCs w:val="22"/>
        </w:rPr>
      </w:pPr>
      <w:r w:rsidRPr="00C5276A">
        <w:rPr>
          <w:b/>
          <w:sz w:val="22"/>
          <w:szCs w:val="22"/>
        </w:rPr>
        <w:t>5.</w:t>
      </w:r>
      <w:r w:rsidR="00E27584" w:rsidRPr="00C5276A">
        <w:rPr>
          <w:b/>
          <w:sz w:val="22"/>
          <w:szCs w:val="22"/>
        </w:rPr>
        <w:t xml:space="preserve">3 </w:t>
      </w:r>
      <w:r w:rsidRPr="00C5276A">
        <w:rPr>
          <w:b/>
          <w:sz w:val="22"/>
          <w:szCs w:val="22"/>
        </w:rPr>
        <w:t xml:space="preserve">Права и обязанности Заказчика </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1.</w:t>
      </w:r>
      <w:r w:rsidR="00E27584" w:rsidRPr="00C5276A">
        <w:rPr>
          <w:sz w:val="22"/>
          <w:szCs w:val="22"/>
        </w:rPr>
        <w:t xml:space="preserve"> </w:t>
      </w:r>
      <w:r w:rsidRPr="00C5276A">
        <w:rPr>
          <w:sz w:val="22"/>
          <w:szCs w:val="22"/>
        </w:rPr>
        <w:t>Назначать приказом лиц, передающих Подрядчику «</w:t>
      </w:r>
      <w:r w:rsidR="00EF3BBC">
        <w:rPr>
          <w:sz w:val="22"/>
          <w:szCs w:val="22"/>
        </w:rPr>
        <w:t>Заявки на ремонт КЛ</w:t>
      </w:r>
      <w:r w:rsidRPr="00C5276A">
        <w:rPr>
          <w:sz w:val="22"/>
          <w:szCs w:val="22"/>
        </w:rPr>
        <w:t xml:space="preserve">» (Приложение № 2 к настоящему договору), предоставлять копии таких приказов Подрядчику. </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2.</w:t>
      </w:r>
      <w:r w:rsidR="00E27584" w:rsidRPr="00C5276A">
        <w:rPr>
          <w:sz w:val="22"/>
          <w:szCs w:val="22"/>
        </w:rPr>
        <w:t xml:space="preserve"> </w:t>
      </w:r>
      <w:r w:rsidRPr="00C5276A">
        <w:rPr>
          <w:sz w:val="22"/>
          <w:szCs w:val="22"/>
        </w:rPr>
        <w:t xml:space="preserve">Передавать Подрядчику адреса </w:t>
      </w:r>
      <w:r w:rsidR="00EF3BBC">
        <w:rPr>
          <w:sz w:val="22"/>
          <w:szCs w:val="22"/>
        </w:rPr>
        <w:t>объектов</w:t>
      </w:r>
      <w:r w:rsidRPr="00C5276A">
        <w:rPr>
          <w:sz w:val="22"/>
          <w:szCs w:val="22"/>
        </w:rPr>
        <w:t xml:space="preserve"> по «</w:t>
      </w:r>
      <w:r w:rsidR="00EF3BBC">
        <w:rPr>
          <w:sz w:val="22"/>
          <w:szCs w:val="22"/>
        </w:rPr>
        <w:t>Заявке на ремонт КЛ</w:t>
      </w:r>
      <w:r w:rsidRPr="00C5276A">
        <w:rPr>
          <w:sz w:val="22"/>
          <w:szCs w:val="22"/>
        </w:rPr>
        <w:t>» (Приложение № 2 к настоящему договору), оформляемой в 2-х экземплярах и подписываемой уполномоченными представителями сторон. «</w:t>
      </w:r>
      <w:r w:rsidR="00EF3BBC">
        <w:rPr>
          <w:sz w:val="22"/>
          <w:szCs w:val="22"/>
        </w:rPr>
        <w:t>Заявки на ремонт КЛ</w:t>
      </w:r>
      <w:r w:rsidRPr="00C5276A">
        <w:rPr>
          <w:sz w:val="22"/>
          <w:szCs w:val="22"/>
        </w:rPr>
        <w:t xml:space="preserve">» (Приложение № 2 к настоящему договору) передается Заказчиком лично, а </w:t>
      </w:r>
      <w:r w:rsidRPr="00BD4D7D">
        <w:rPr>
          <w:sz w:val="22"/>
          <w:szCs w:val="22"/>
        </w:rPr>
        <w:t xml:space="preserve">также, с использованием факсимильной связи и электронной почты, по реквизитам Подрядчика, указанным в </w:t>
      </w:r>
      <w:r w:rsidR="00053957" w:rsidRPr="00BD4D7D">
        <w:rPr>
          <w:sz w:val="22"/>
          <w:szCs w:val="22"/>
        </w:rPr>
        <w:t>разделе 1</w:t>
      </w:r>
      <w:r w:rsidR="00703D8B">
        <w:rPr>
          <w:sz w:val="22"/>
          <w:szCs w:val="22"/>
        </w:rPr>
        <w:t>3</w:t>
      </w:r>
      <w:r w:rsidRPr="00BD4D7D">
        <w:rPr>
          <w:sz w:val="22"/>
          <w:szCs w:val="22"/>
        </w:rPr>
        <w:t xml:space="preserve"> настоящего договора.</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3.</w:t>
      </w:r>
      <w:r w:rsidR="00E27584" w:rsidRPr="00C5276A">
        <w:rPr>
          <w:sz w:val="22"/>
          <w:szCs w:val="22"/>
        </w:rPr>
        <w:t xml:space="preserve"> </w:t>
      </w:r>
      <w:r w:rsidRPr="00C5276A">
        <w:rPr>
          <w:sz w:val="22"/>
          <w:szCs w:val="22"/>
        </w:rPr>
        <w:t xml:space="preserve">В нерабочее время, выходные и праздничные дни передача </w:t>
      </w:r>
      <w:r w:rsidR="00EF3BBC">
        <w:rPr>
          <w:sz w:val="22"/>
          <w:szCs w:val="22"/>
        </w:rPr>
        <w:t>объектов</w:t>
      </w:r>
      <w:r w:rsidRPr="00C5276A">
        <w:rPr>
          <w:sz w:val="22"/>
          <w:szCs w:val="22"/>
        </w:rPr>
        <w:t xml:space="preserve"> Подрядчику, осуществляется Заказчиком посредством факсимильной связи, электронной почтой с дальнейшей передачей «</w:t>
      </w:r>
      <w:r w:rsidR="00EF3BBC">
        <w:rPr>
          <w:sz w:val="22"/>
          <w:szCs w:val="22"/>
        </w:rPr>
        <w:t>Заявок на ремонт КЛ</w:t>
      </w:r>
      <w:r w:rsidRPr="00C5276A">
        <w:rPr>
          <w:sz w:val="22"/>
          <w:szCs w:val="22"/>
        </w:rPr>
        <w:t>» (Приложение № 2 к настоящему договору)</w:t>
      </w:r>
      <w:r w:rsidR="00385D1F">
        <w:rPr>
          <w:sz w:val="22"/>
          <w:szCs w:val="22"/>
        </w:rPr>
        <w:t xml:space="preserve"> в оригинале</w:t>
      </w:r>
      <w:r w:rsidRPr="00C5276A">
        <w:rPr>
          <w:sz w:val="22"/>
          <w:szCs w:val="22"/>
        </w:rPr>
        <w:t>.</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4.</w:t>
      </w:r>
      <w:r w:rsidR="00E27584" w:rsidRPr="00C5276A">
        <w:rPr>
          <w:sz w:val="22"/>
          <w:szCs w:val="22"/>
        </w:rPr>
        <w:t xml:space="preserve"> </w:t>
      </w:r>
      <w:r w:rsidRPr="00C5276A">
        <w:rPr>
          <w:sz w:val="22"/>
          <w:szCs w:val="22"/>
        </w:rPr>
        <w:t>Обеспечить условия для выполнения работ, доступ к объекту для выполнения работ по настоящему договору</w:t>
      </w:r>
      <w:r w:rsidR="00EF3BBC">
        <w:rPr>
          <w:sz w:val="22"/>
          <w:szCs w:val="22"/>
        </w:rPr>
        <w:t xml:space="preserve"> по согла</w:t>
      </w:r>
      <w:r w:rsidR="002F41EA">
        <w:rPr>
          <w:sz w:val="22"/>
          <w:szCs w:val="22"/>
        </w:rPr>
        <w:t>со</w:t>
      </w:r>
      <w:r w:rsidR="00EF3BBC">
        <w:rPr>
          <w:sz w:val="22"/>
          <w:szCs w:val="22"/>
        </w:rPr>
        <w:t>ванию</w:t>
      </w:r>
      <w:r w:rsidRPr="00C5276A">
        <w:rPr>
          <w:sz w:val="22"/>
          <w:szCs w:val="22"/>
        </w:rPr>
        <w:t>.</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5.</w:t>
      </w:r>
      <w:r w:rsidR="00E27584" w:rsidRPr="00C5276A">
        <w:rPr>
          <w:sz w:val="22"/>
          <w:szCs w:val="22"/>
        </w:rPr>
        <w:t xml:space="preserve"> </w:t>
      </w:r>
      <w:r w:rsidRPr="00C5276A">
        <w:rPr>
          <w:sz w:val="22"/>
          <w:szCs w:val="22"/>
        </w:rPr>
        <w:t>Сообщать Подрядчику необходимую информацию по вопросам выполнения настоящего договора.</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6.</w:t>
      </w:r>
      <w:r w:rsidR="00E27584" w:rsidRPr="00C5276A">
        <w:rPr>
          <w:sz w:val="22"/>
          <w:szCs w:val="22"/>
        </w:rPr>
        <w:t xml:space="preserve"> </w:t>
      </w:r>
      <w:r w:rsidRPr="00C5276A">
        <w:rPr>
          <w:sz w:val="22"/>
          <w:szCs w:val="22"/>
        </w:rPr>
        <w:t>В случае обнаружения отступлений от условий настоящего договора, которые могут ухудшить качество результата выполненных работ, немедленно заявить об этом Подрядчику.</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7.</w:t>
      </w:r>
      <w:r w:rsidR="00E27584" w:rsidRPr="00C5276A">
        <w:rPr>
          <w:sz w:val="22"/>
          <w:szCs w:val="22"/>
        </w:rPr>
        <w:t xml:space="preserve"> </w:t>
      </w:r>
      <w:r w:rsidRPr="00C5276A">
        <w:rPr>
          <w:sz w:val="22"/>
          <w:szCs w:val="22"/>
        </w:rPr>
        <w:t xml:space="preserve">Осматривать и принимать результат работ в течение </w:t>
      </w:r>
      <w:permStart w:id="4" w:edGrp="everyone"/>
      <w:r w:rsidRPr="00C5276A">
        <w:rPr>
          <w:sz w:val="22"/>
          <w:szCs w:val="22"/>
        </w:rPr>
        <w:t xml:space="preserve">3 (трех) </w:t>
      </w:r>
      <w:permEnd w:id="4"/>
      <w:r w:rsidRPr="00C5276A">
        <w:rPr>
          <w:sz w:val="22"/>
          <w:szCs w:val="22"/>
        </w:rPr>
        <w:t xml:space="preserve">рабочих дней после получения от Подрядчика </w:t>
      </w:r>
      <w:r w:rsidR="00355A06">
        <w:rPr>
          <w:sz w:val="22"/>
          <w:szCs w:val="22"/>
        </w:rPr>
        <w:t>у</w:t>
      </w:r>
      <w:r w:rsidRPr="00C5276A">
        <w:rPr>
          <w:sz w:val="22"/>
          <w:szCs w:val="22"/>
        </w:rPr>
        <w:t>ведомления</w:t>
      </w:r>
      <w:r w:rsidR="00355A06">
        <w:rPr>
          <w:sz w:val="22"/>
          <w:szCs w:val="22"/>
        </w:rPr>
        <w:t xml:space="preserve"> об окончании работ</w:t>
      </w:r>
      <w:r w:rsidRPr="00C5276A">
        <w:rPr>
          <w:sz w:val="22"/>
          <w:szCs w:val="22"/>
        </w:rPr>
        <w:t>.</w:t>
      </w:r>
    </w:p>
    <w:p w:rsidR="007551BE" w:rsidRPr="00C5276A"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8.</w:t>
      </w:r>
      <w:r w:rsidR="00E27584" w:rsidRPr="00C5276A">
        <w:rPr>
          <w:sz w:val="22"/>
          <w:szCs w:val="22"/>
        </w:rPr>
        <w:t xml:space="preserve"> </w:t>
      </w:r>
      <w:r w:rsidRPr="00C5276A">
        <w:rPr>
          <w:sz w:val="22"/>
          <w:szCs w:val="22"/>
        </w:rPr>
        <w:t xml:space="preserve">Произвести приемку и оплату работ, выполненных Подрядчиком, в порядке, предусмотренном настоящим договором. </w:t>
      </w:r>
    </w:p>
    <w:p w:rsidR="00B6796E" w:rsidRDefault="007551BE" w:rsidP="00674852">
      <w:pPr>
        <w:ind w:firstLine="709"/>
        <w:jc w:val="both"/>
        <w:rPr>
          <w:sz w:val="22"/>
          <w:szCs w:val="22"/>
        </w:rPr>
      </w:pPr>
      <w:r w:rsidRPr="00C5276A">
        <w:rPr>
          <w:sz w:val="22"/>
          <w:szCs w:val="22"/>
        </w:rPr>
        <w:t>5.</w:t>
      </w:r>
      <w:r w:rsidR="00E27584" w:rsidRPr="00C5276A">
        <w:rPr>
          <w:sz w:val="22"/>
          <w:szCs w:val="22"/>
        </w:rPr>
        <w:t>3</w:t>
      </w:r>
      <w:r w:rsidRPr="00C5276A">
        <w:rPr>
          <w:sz w:val="22"/>
          <w:szCs w:val="22"/>
        </w:rPr>
        <w:t>.</w:t>
      </w:r>
      <w:r w:rsidR="00E27584" w:rsidRPr="00C5276A">
        <w:rPr>
          <w:sz w:val="22"/>
          <w:szCs w:val="22"/>
        </w:rPr>
        <w:t xml:space="preserve">9. </w:t>
      </w:r>
      <w:r w:rsidRPr="00C5276A">
        <w:rPr>
          <w:sz w:val="22"/>
          <w:szCs w:val="22"/>
        </w:rPr>
        <w:t>Заказчик имеет право осуществлять контроль за ходом выполнения работ и их качеством, соблюдением сроков выполнения работ, качеством предоставленных для выполнения работ материалов и оборудования в том числе с привлечением сторонней организации, не вмешиваясь при этом в оперативно-хозяйственную деятельность Подрядчика.</w:t>
      </w:r>
    </w:p>
    <w:p w:rsidR="0082482D" w:rsidRPr="0082482D" w:rsidRDefault="0082482D" w:rsidP="0082482D">
      <w:pPr>
        <w:ind w:firstLine="709"/>
        <w:jc w:val="both"/>
        <w:rPr>
          <w:sz w:val="22"/>
          <w:szCs w:val="22"/>
        </w:rPr>
      </w:pPr>
      <w:r>
        <w:rPr>
          <w:sz w:val="22"/>
          <w:szCs w:val="22"/>
        </w:rPr>
        <w:lastRenderedPageBreak/>
        <w:t xml:space="preserve">5.3.10. </w:t>
      </w:r>
      <w:r w:rsidRPr="0082482D">
        <w:rPr>
          <w:sz w:val="22"/>
          <w:szCs w:val="22"/>
        </w:rPr>
        <w:t>Заказчик вправе во всякое время проверять ход и качество выполняемой Подрядчиком работы, не вмешиваясь в его деятельность.</w:t>
      </w:r>
    </w:p>
    <w:p w:rsidR="0082482D" w:rsidRPr="0082482D" w:rsidRDefault="0082482D" w:rsidP="0082482D">
      <w:pPr>
        <w:ind w:firstLine="709"/>
        <w:jc w:val="both"/>
        <w:rPr>
          <w:sz w:val="22"/>
          <w:szCs w:val="22"/>
        </w:rPr>
      </w:pPr>
      <w:r w:rsidRPr="0082482D">
        <w:rPr>
          <w:sz w:val="22"/>
          <w:szCs w:val="22"/>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600D0" w:rsidRPr="00C5276A" w:rsidRDefault="0082482D" w:rsidP="0082482D">
      <w:pPr>
        <w:ind w:firstLine="709"/>
        <w:jc w:val="both"/>
        <w:rPr>
          <w:sz w:val="22"/>
          <w:szCs w:val="22"/>
        </w:rPr>
      </w:pPr>
      <w:r w:rsidRPr="0082482D">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E27584" w:rsidRPr="00CB1E13" w:rsidRDefault="00E27584" w:rsidP="001F40BE">
      <w:pPr>
        <w:ind w:firstLine="567"/>
        <w:jc w:val="both"/>
        <w:rPr>
          <w:b/>
          <w:sz w:val="16"/>
          <w:szCs w:val="16"/>
        </w:rPr>
      </w:pPr>
    </w:p>
    <w:p w:rsidR="001F40BE" w:rsidRPr="00C5276A" w:rsidRDefault="00F26281" w:rsidP="00F26281">
      <w:pPr>
        <w:shd w:val="clear" w:color="auto" w:fill="D9D9D9" w:themeFill="background1" w:themeFillShade="D9"/>
        <w:jc w:val="center"/>
        <w:rPr>
          <w:b/>
          <w:bCs/>
          <w:color w:val="000000"/>
          <w:sz w:val="22"/>
          <w:szCs w:val="22"/>
        </w:rPr>
      </w:pPr>
      <w:r w:rsidRPr="00C5276A">
        <w:rPr>
          <w:b/>
          <w:bCs/>
          <w:color w:val="000000"/>
          <w:sz w:val="22"/>
          <w:szCs w:val="22"/>
        </w:rPr>
        <w:t xml:space="preserve">6. </w:t>
      </w:r>
      <w:r w:rsidR="001F40BE" w:rsidRPr="00C5276A">
        <w:rPr>
          <w:b/>
          <w:bCs/>
          <w:color w:val="000000"/>
          <w:sz w:val="22"/>
          <w:szCs w:val="22"/>
        </w:rPr>
        <w:t>Порядок сдачи-приемки выполненных работ</w:t>
      </w:r>
    </w:p>
    <w:p w:rsidR="008A5199" w:rsidRPr="00C5276A" w:rsidRDefault="008A5199" w:rsidP="00D47699">
      <w:pPr>
        <w:tabs>
          <w:tab w:val="left" w:pos="-851"/>
          <w:tab w:val="left" w:pos="-709"/>
          <w:tab w:val="left" w:pos="-567"/>
        </w:tabs>
        <w:ind w:firstLine="709"/>
        <w:jc w:val="both"/>
        <w:rPr>
          <w:sz w:val="22"/>
          <w:szCs w:val="22"/>
        </w:rPr>
      </w:pPr>
      <w:r w:rsidRPr="00C5276A">
        <w:rPr>
          <w:sz w:val="22"/>
          <w:szCs w:val="22"/>
        </w:rPr>
        <w:t>6.1. Сдача и приемка выполненных работ производится сторонами по каждо</w:t>
      </w:r>
      <w:r w:rsidR="00EF3BBC">
        <w:rPr>
          <w:sz w:val="22"/>
          <w:szCs w:val="22"/>
        </w:rPr>
        <w:t>й «Заявке на ремонт КЛ»</w:t>
      </w:r>
      <w:r w:rsidRPr="00C5276A">
        <w:rPr>
          <w:sz w:val="22"/>
          <w:szCs w:val="22"/>
        </w:rPr>
        <w:t>.</w:t>
      </w:r>
    </w:p>
    <w:p w:rsidR="008A5199" w:rsidRPr="00C5276A" w:rsidRDefault="008A5199" w:rsidP="00D47699">
      <w:pPr>
        <w:tabs>
          <w:tab w:val="left" w:pos="-851"/>
          <w:tab w:val="left" w:pos="-709"/>
          <w:tab w:val="left" w:pos="-567"/>
        </w:tabs>
        <w:ind w:firstLine="709"/>
        <w:jc w:val="both"/>
        <w:rPr>
          <w:sz w:val="22"/>
          <w:szCs w:val="22"/>
        </w:rPr>
      </w:pPr>
      <w:r w:rsidRPr="00C5276A">
        <w:rPr>
          <w:sz w:val="22"/>
          <w:szCs w:val="22"/>
        </w:rPr>
        <w:t xml:space="preserve">6.2. </w:t>
      </w:r>
      <w:r w:rsidR="00D174E0" w:rsidRPr="00233055">
        <w:rPr>
          <w:sz w:val="22"/>
          <w:szCs w:val="22"/>
        </w:rPr>
        <w:t xml:space="preserve">Сдача выполненных работ Подрядчиком и их приемка Заказчиком оформляется двусторонним актом о приемке выполненных работ </w:t>
      </w:r>
      <w:r w:rsidR="00156490" w:rsidRPr="00233055">
        <w:rPr>
          <w:sz w:val="22"/>
          <w:szCs w:val="22"/>
        </w:rPr>
        <w:t>по каждо</w:t>
      </w:r>
      <w:r w:rsidR="00EF3BBC">
        <w:rPr>
          <w:sz w:val="22"/>
          <w:szCs w:val="22"/>
        </w:rPr>
        <w:t>му</w:t>
      </w:r>
      <w:r w:rsidR="00156490" w:rsidRPr="00233055">
        <w:rPr>
          <w:sz w:val="22"/>
          <w:szCs w:val="22"/>
        </w:rPr>
        <w:t xml:space="preserve"> </w:t>
      </w:r>
      <w:r w:rsidR="00EF3BBC">
        <w:rPr>
          <w:sz w:val="22"/>
          <w:szCs w:val="22"/>
        </w:rPr>
        <w:t>объекту</w:t>
      </w:r>
      <w:r w:rsidR="00156490" w:rsidRPr="00233055">
        <w:rPr>
          <w:sz w:val="22"/>
          <w:szCs w:val="22"/>
        </w:rPr>
        <w:t>,</w:t>
      </w:r>
      <w:r w:rsidR="00D174E0" w:rsidRPr="00233055">
        <w:rPr>
          <w:sz w:val="22"/>
          <w:szCs w:val="22"/>
        </w:rPr>
        <w:t xml:space="preserve"> указанно</w:t>
      </w:r>
      <w:r w:rsidR="00EF3BBC">
        <w:rPr>
          <w:sz w:val="22"/>
          <w:szCs w:val="22"/>
        </w:rPr>
        <w:t>му</w:t>
      </w:r>
      <w:r w:rsidR="00D174E0" w:rsidRPr="00233055">
        <w:rPr>
          <w:sz w:val="22"/>
          <w:szCs w:val="22"/>
        </w:rPr>
        <w:t xml:space="preserve"> в «</w:t>
      </w:r>
      <w:r w:rsidR="00EF3BBC">
        <w:rPr>
          <w:sz w:val="22"/>
          <w:szCs w:val="22"/>
        </w:rPr>
        <w:t>Заявке на ремонт КЛ</w:t>
      </w:r>
      <w:r w:rsidR="00D174E0" w:rsidRPr="00233055">
        <w:rPr>
          <w:sz w:val="22"/>
          <w:szCs w:val="22"/>
        </w:rPr>
        <w:t>» (Приложение № 2 к настоящему договору) отдельно</w:t>
      </w:r>
      <w:r w:rsidRPr="00C5276A">
        <w:rPr>
          <w:sz w:val="22"/>
          <w:szCs w:val="22"/>
        </w:rPr>
        <w:t xml:space="preserve">.  </w:t>
      </w:r>
    </w:p>
    <w:p w:rsidR="008A5199" w:rsidRPr="00C5276A" w:rsidRDefault="008A5199" w:rsidP="00D47699">
      <w:pPr>
        <w:tabs>
          <w:tab w:val="left" w:pos="-851"/>
          <w:tab w:val="left" w:pos="-709"/>
          <w:tab w:val="left" w:pos="-567"/>
        </w:tabs>
        <w:ind w:firstLine="709"/>
        <w:jc w:val="both"/>
        <w:rPr>
          <w:sz w:val="22"/>
          <w:szCs w:val="22"/>
        </w:rPr>
      </w:pPr>
      <w:r w:rsidRPr="00C5276A">
        <w:rPr>
          <w:sz w:val="22"/>
          <w:szCs w:val="22"/>
        </w:rPr>
        <w:t xml:space="preserve">6.3. Заказчик в срок не более </w:t>
      </w:r>
      <w:permStart w:id="5" w:edGrp="everyone"/>
      <w:r w:rsidRPr="00C5276A">
        <w:rPr>
          <w:sz w:val="22"/>
          <w:szCs w:val="22"/>
        </w:rPr>
        <w:t xml:space="preserve">3 (Трех) </w:t>
      </w:r>
      <w:permEnd w:id="5"/>
      <w:r w:rsidRPr="00C5276A">
        <w:rPr>
          <w:sz w:val="22"/>
          <w:szCs w:val="22"/>
        </w:rPr>
        <w:t xml:space="preserve">рабочих дней с момента получения от Подрядчика документов, подтверждающих выполнение работ в соответствии с настоящим договором, осуществляет их приемку по объему и качеству либо в этот же срок направляет Подрядчику мотивированный отказ от приемки работ. </w:t>
      </w:r>
    </w:p>
    <w:p w:rsidR="00433A3B" w:rsidRDefault="00433A3B" w:rsidP="00433A3B">
      <w:pPr>
        <w:tabs>
          <w:tab w:val="left" w:pos="-851"/>
          <w:tab w:val="left" w:pos="-709"/>
          <w:tab w:val="left" w:pos="-567"/>
        </w:tabs>
        <w:ind w:firstLine="709"/>
        <w:jc w:val="both"/>
        <w:rPr>
          <w:sz w:val="22"/>
          <w:szCs w:val="22"/>
        </w:rPr>
      </w:pPr>
      <w:r w:rsidRPr="00853541">
        <w:rPr>
          <w:sz w:val="22"/>
          <w:szCs w:val="22"/>
        </w:rPr>
        <w:t>6.</w:t>
      </w:r>
      <w:r w:rsidR="00156490">
        <w:rPr>
          <w:sz w:val="22"/>
          <w:szCs w:val="22"/>
        </w:rPr>
        <w:t>4</w:t>
      </w:r>
      <w:r w:rsidRPr="00853541">
        <w:rPr>
          <w:sz w:val="22"/>
          <w:szCs w:val="22"/>
        </w:rPr>
        <w:t xml:space="preserve">. </w:t>
      </w:r>
      <w:r w:rsidR="00184917">
        <w:rPr>
          <w:sz w:val="22"/>
          <w:szCs w:val="22"/>
        </w:rPr>
        <w:t>А</w:t>
      </w:r>
      <w:r w:rsidR="00184917" w:rsidRPr="00184917">
        <w:rPr>
          <w:sz w:val="22"/>
          <w:szCs w:val="22"/>
        </w:rPr>
        <w:t>кта о приемке выполненных работ</w:t>
      </w:r>
      <w:r w:rsidRPr="00853541">
        <w:rPr>
          <w:sz w:val="22"/>
          <w:szCs w:val="22"/>
        </w:rPr>
        <w:t>, представленный Подрядчиком, подписывается Заказчиком только при отсутствии замечаний к объему и качеству выполненных работ, включая отсутствие замечаний к представленной Подрядчиком документации, либо после устранения Подрядчиком всех выявленных Заказчиком недостатков и замечаний к объему и качеству работ, а также недостатков в исполнительной документации.</w:t>
      </w:r>
    </w:p>
    <w:p w:rsidR="008A5199" w:rsidRPr="00C5276A" w:rsidRDefault="008A5199" w:rsidP="00D47699">
      <w:pPr>
        <w:pStyle w:val="af0"/>
        <w:ind w:firstLine="709"/>
        <w:jc w:val="both"/>
        <w:rPr>
          <w:sz w:val="22"/>
          <w:szCs w:val="22"/>
        </w:rPr>
      </w:pPr>
      <w:r w:rsidRPr="00C5276A">
        <w:rPr>
          <w:sz w:val="22"/>
          <w:szCs w:val="22"/>
        </w:rPr>
        <w:t>6.</w:t>
      </w:r>
      <w:r w:rsidR="00156490">
        <w:rPr>
          <w:sz w:val="22"/>
          <w:szCs w:val="22"/>
        </w:rPr>
        <w:t>5</w:t>
      </w:r>
      <w:r w:rsidRPr="00C5276A">
        <w:rPr>
          <w:sz w:val="22"/>
          <w:szCs w:val="22"/>
        </w:rPr>
        <w:t>.</w:t>
      </w:r>
      <w:r w:rsidR="0078243F" w:rsidRPr="00C5276A">
        <w:rPr>
          <w:sz w:val="22"/>
          <w:szCs w:val="22"/>
        </w:rPr>
        <w:t xml:space="preserve"> </w:t>
      </w:r>
      <w:r w:rsidRPr="00C5276A">
        <w:rPr>
          <w:sz w:val="22"/>
          <w:szCs w:val="22"/>
        </w:rPr>
        <w:t xml:space="preserve">Выполненные Подрядчиком работы, а также использованные при выполнении работ материалы (товары), не предусмотренные </w:t>
      </w:r>
      <w:r w:rsidR="00853541">
        <w:rPr>
          <w:sz w:val="22"/>
          <w:szCs w:val="22"/>
        </w:rPr>
        <w:t>настоящим договором</w:t>
      </w:r>
      <w:r w:rsidRPr="00C5276A">
        <w:rPr>
          <w:sz w:val="22"/>
          <w:szCs w:val="22"/>
        </w:rPr>
        <w:t>, не принимаются Заказчиком и оплате не подлежат.</w:t>
      </w:r>
    </w:p>
    <w:p w:rsidR="00184917" w:rsidRPr="00184917" w:rsidRDefault="00184917" w:rsidP="00184917">
      <w:pPr>
        <w:tabs>
          <w:tab w:val="left" w:pos="-851"/>
          <w:tab w:val="left" w:pos="-709"/>
          <w:tab w:val="left" w:pos="-567"/>
        </w:tabs>
        <w:ind w:firstLine="709"/>
        <w:jc w:val="both"/>
        <w:rPr>
          <w:sz w:val="22"/>
          <w:szCs w:val="22"/>
        </w:rPr>
      </w:pPr>
      <w:r w:rsidRPr="00184917">
        <w:rPr>
          <w:sz w:val="22"/>
          <w:szCs w:val="22"/>
        </w:rPr>
        <w:t>6.</w:t>
      </w:r>
      <w:r w:rsidR="00156490">
        <w:rPr>
          <w:sz w:val="22"/>
          <w:szCs w:val="22"/>
        </w:rPr>
        <w:t>6</w:t>
      </w:r>
      <w:r w:rsidRPr="00184917">
        <w:rPr>
          <w:sz w:val="22"/>
          <w:szCs w:val="22"/>
        </w:rPr>
        <w:t>. При отказе одной из сторон от подписания акта о приемке выполненных работ в нем делается отметка об этом, и акт подписывается другой стороной.</w:t>
      </w:r>
    </w:p>
    <w:p w:rsidR="00184917" w:rsidRPr="00184917" w:rsidRDefault="00184917" w:rsidP="00184917">
      <w:pPr>
        <w:tabs>
          <w:tab w:val="left" w:pos="-851"/>
          <w:tab w:val="left" w:pos="-709"/>
          <w:tab w:val="left" w:pos="-567"/>
        </w:tabs>
        <w:ind w:firstLine="709"/>
        <w:jc w:val="both"/>
        <w:rPr>
          <w:sz w:val="22"/>
          <w:szCs w:val="22"/>
        </w:rPr>
      </w:pPr>
      <w:r w:rsidRPr="00184917">
        <w:rPr>
          <w:sz w:val="22"/>
          <w:szCs w:val="22"/>
        </w:rPr>
        <w:t>6.</w:t>
      </w:r>
      <w:r w:rsidR="00156490">
        <w:rPr>
          <w:sz w:val="22"/>
          <w:szCs w:val="22"/>
        </w:rPr>
        <w:t>7</w:t>
      </w:r>
      <w:r w:rsidRPr="00184917">
        <w:rPr>
          <w:sz w:val="22"/>
          <w:szCs w:val="22"/>
        </w:rPr>
        <w:t>. В случае обнаружения недостатков в выполненных работах при приемке Подрядчик обязуется устранить их за свой счет, о чем стороны составляют соответствующий акт с указанием перечня недостатков, требующих устранения и сроках их устранения. При этом окончательная приемка выполненных работ и подписание сторонами всех документов переносится на соответствующий срок устранения недостатков.</w:t>
      </w:r>
    </w:p>
    <w:p w:rsidR="00184917" w:rsidRPr="00184917" w:rsidRDefault="00184917" w:rsidP="00184917">
      <w:pPr>
        <w:tabs>
          <w:tab w:val="left" w:pos="-851"/>
          <w:tab w:val="left" w:pos="-709"/>
          <w:tab w:val="left" w:pos="-567"/>
        </w:tabs>
        <w:ind w:firstLine="709"/>
        <w:jc w:val="both"/>
        <w:rPr>
          <w:sz w:val="22"/>
          <w:szCs w:val="22"/>
        </w:rPr>
      </w:pPr>
      <w:r w:rsidRPr="00184917">
        <w:rPr>
          <w:sz w:val="22"/>
          <w:szCs w:val="22"/>
        </w:rPr>
        <w:t>6.</w:t>
      </w:r>
      <w:r w:rsidR="00156490">
        <w:rPr>
          <w:sz w:val="22"/>
          <w:szCs w:val="22"/>
        </w:rPr>
        <w:t>8</w:t>
      </w:r>
      <w:r w:rsidRPr="00184917">
        <w:rPr>
          <w:sz w:val="22"/>
          <w:szCs w:val="22"/>
        </w:rPr>
        <w:t xml:space="preserve">. Заказчик вправе отказаться от приемки выполненных работ в случае обнаружения недостатков, которые исключают возможность использования результата работ по назначению и не могут быть устранены Подрядчиком, о чем в срок не </w:t>
      </w:r>
      <w:permStart w:id="6" w:edGrp="everyone"/>
      <w:r w:rsidRPr="00184917">
        <w:rPr>
          <w:sz w:val="22"/>
          <w:szCs w:val="22"/>
        </w:rPr>
        <w:t xml:space="preserve">более 3 (Трех) рабочих дней </w:t>
      </w:r>
      <w:permEnd w:id="6"/>
      <w:r w:rsidRPr="00184917">
        <w:rPr>
          <w:sz w:val="22"/>
          <w:szCs w:val="22"/>
        </w:rPr>
        <w:t>с момента начала приемки работ направляет Подрядчику в письменной форме мотивированный отказ.</w:t>
      </w:r>
    </w:p>
    <w:p w:rsidR="00184917" w:rsidRPr="00184917" w:rsidRDefault="00184917" w:rsidP="00184917">
      <w:pPr>
        <w:tabs>
          <w:tab w:val="left" w:pos="-851"/>
          <w:tab w:val="left" w:pos="-709"/>
          <w:tab w:val="left" w:pos="-567"/>
        </w:tabs>
        <w:ind w:firstLine="709"/>
        <w:jc w:val="both"/>
        <w:rPr>
          <w:sz w:val="22"/>
          <w:szCs w:val="22"/>
        </w:rPr>
      </w:pPr>
      <w:r w:rsidRPr="00184917">
        <w:rPr>
          <w:sz w:val="22"/>
          <w:szCs w:val="22"/>
        </w:rPr>
        <w:t>6.</w:t>
      </w:r>
      <w:r w:rsidR="00156490">
        <w:rPr>
          <w:sz w:val="22"/>
          <w:szCs w:val="22"/>
        </w:rPr>
        <w:t>9</w:t>
      </w:r>
      <w:r w:rsidRPr="00184917">
        <w:rPr>
          <w:sz w:val="22"/>
          <w:szCs w:val="22"/>
        </w:rPr>
        <w:t>. Подрядчик считается исполнившим свои обязательства по настоящему Договору, а выполненные работы считаются принятыми Заказчиком с момента подписания Заказчиком акта о приемке выполненных работ.</w:t>
      </w:r>
    </w:p>
    <w:p w:rsidR="001F40BE" w:rsidRPr="00C5276A" w:rsidRDefault="00AF153B" w:rsidP="00D47699">
      <w:pPr>
        <w:pStyle w:val="af0"/>
        <w:ind w:firstLine="709"/>
        <w:jc w:val="both"/>
        <w:rPr>
          <w:sz w:val="22"/>
          <w:szCs w:val="22"/>
        </w:rPr>
      </w:pPr>
      <w:r w:rsidRPr="00C5276A">
        <w:rPr>
          <w:sz w:val="22"/>
          <w:szCs w:val="22"/>
        </w:rPr>
        <w:t>6</w:t>
      </w:r>
      <w:r w:rsidR="001F40BE" w:rsidRPr="00C5276A">
        <w:rPr>
          <w:sz w:val="22"/>
          <w:szCs w:val="22"/>
        </w:rPr>
        <w:t>.</w:t>
      </w:r>
      <w:r w:rsidRPr="00C5276A">
        <w:rPr>
          <w:sz w:val="22"/>
          <w:szCs w:val="22"/>
        </w:rPr>
        <w:t>1</w:t>
      </w:r>
      <w:r w:rsidR="00156490">
        <w:rPr>
          <w:sz w:val="22"/>
          <w:szCs w:val="22"/>
        </w:rPr>
        <w:t>0</w:t>
      </w:r>
      <w:r w:rsidR="001F40BE" w:rsidRPr="00C5276A">
        <w:rPr>
          <w:sz w:val="22"/>
          <w:szCs w:val="22"/>
        </w:rPr>
        <w:t xml:space="preserve">. Риск случайной гибели или случайного повреждения результата выполненных работ до его приемки Заказчиком и подписания Заказчиком </w:t>
      </w:r>
      <w:bookmarkStart w:id="1" w:name="_Hlk6302018"/>
      <w:r w:rsidR="003A1FB3" w:rsidRPr="003A1FB3">
        <w:rPr>
          <w:sz w:val="22"/>
          <w:szCs w:val="22"/>
        </w:rPr>
        <w:t>акта о приемке выполненных работ</w:t>
      </w:r>
      <w:r w:rsidR="003A1FB3">
        <w:rPr>
          <w:sz w:val="22"/>
          <w:szCs w:val="22"/>
        </w:rPr>
        <w:t xml:space="preserve"> </w:t>
      </w:r>
      <w:bookmarkEnd w:id="1"/>
      <w:r w:rsidR="001F40BE" w:rsidRPr="00C5276A">
        <w:rPr>
          <w:sz w:val="22"/>
          <w:szCs w:val="22"/>
        </w:rPr>
        <w:t>несет Подрядчик.</w:t>
      </w:r>
    </w:p>
    <w:p w:rsidR="004F7B9F" w:rsidRPr="00CB1E13" w:rsidRDefault="004F7B9F" w:rsidP="004F7B9F">
      <w:pPr>
        <w:rPr>
          <w:sz w:val="16"/>
          <w:szCs w:val="16"/>
        </w:rPr>
      </w:pPr>
    </w:p>
    <w:p w:rsidR="002710B8" w:rsidRPr="004C1594" w:rsidRDefault="002710B8" w:rsidP="004C1594">
      <w:pPr>
        <w:shd w:val="clear" w:color="auto" w:fill="D9D9D9" w:themeFill="background1" w:themeFillShade="D9"/>
        <w:jc w:val="center"/>
        <w:rPr>
          <w:b/>
          <w:sz w:val="22"/>
          <w:szCs w:val="22"/>
        </w:rPr>
      </w:pPr>
      <w:r w:rsidRPr="004C1594">
        <w:rPr>
          <w:b/>
          <w:sz w:val="22"/>
          <w:szCs w:val="22"/>
        </w:rPr>
        <w:t>7.</w:t>
      </w:r>
      <w:r w:rsidR="004C1594" w:rsidRPr="004C1594">
        <w:rPr>
          <w:b/>
          <w:sz w:val="22"/>
          <w:szCs w:val="22"/>
        </w:rPr>
        <w:t xml:space="preserve"> </w:t>
      </w:r>
      <w:r w:rsidRPr="004C1594">
        <w:rPr>
          <w:b/>
          <w:sz w:val="22"/>
          <w:szCs w:val="22"/>
        </w:rPr>
        <w:t>Гарантии качества работ, гарантийный срок</w:t>
      </w:r>
    </w:p>
    <w:p w:rsidR="002710B8" w:rsidRPr="004C1594" w:rsidRDefault="002710B8" w:rsidP="004C1594">
      <w:pPr>
        <w:ind w:firstLine="709"/>
        <w:jc w:val="both"/>
        <w:rPr>
          <w:sz w:val="22"/>
          <w:szCs w:val="22"/>
        </w:rPr>
      </w:pPr>
      <w:r w:rsidRPr="004C1594">
        <w:rPr>
          <w:sz w:val="22"/>
          <w:szCs w:val="22"/>
        </w:rPr>
        <w:t>7.1.</w:t>
      </w:r>
      <w:r w:rsidR="004C1594" w:rsidRPr="004C1594">
        <w:rPr>
          <w:sz w:val="22"/>
          <w:szCs w:val="22"/>
        </w:rPr>
        <w:t xml:space="preserve"> </w:t>
      </w:r>
      <w:r w:rsidRPr="004C1594">
        <w:rPr>
          <w:sz w:val="22"/>
          <w:szCs w:val="22"/>
        </w:rPr>
        <w:t xml:space="preserve">Подрядчик обязуется выполнить работы, предусмотренные настоящим договором, с гарантируемым соответствием выполненных работ требованиям по качеству, предусмотренным настоящим договором, законодательством РФ. </w:t>
      </w:r>
    </w:p>
    <w:p w:rsidR="006F2D79" w:rsidRDefault="002710B8" w:rsidP="004C1594">
      <w:pPr>
        <w:ind w:firstLine="709"/>
        <w:jc w:val="both"/>
      </w:pPr>
      <w:r w:rsidRPr="004C1594">
        <w:rPr>
          <w:sz w:val="22"/>
          <w:szCs w:val="22"/>
        </w:rPr>
        <w:t>7.2.</w:t>
      </w:r>
      <w:r w:rsidR="004C1594" w:rsidRPr="004C1594">
        <w:rPr>
          <w:sz w:val="22"/>
          <w:szCs w:val="22"/>
        </w:rPr>
        <w:t xml:space="preserve"> </w:t>
      </w:r>
      <w:r w:rsidRPr="004C1594">
        <w:rPr>
          <w:sz w:val="22"/>
          <w:szCs w:val="22"/>
        </w:rPr>
        <w:t xml:space="preserve">Гарантийный срок на выполненные работы составляет </w:t>
      </w:r>
      <w:permStart w:id="7" w:edGrp="everyone"/>
      <w:r w:rsidR="00304B2F">
        <w:rPr>
          <w:sz w:val="22"/>
          <w:szCs w:val="22"/>
        </w:rPr>
        <w:t>12</w:t>
      </w:r>
      <w:r w:rsidR="006F2D79" w:rsidRPr="006F2D79">
        <w:rPr>
          <w:sz w:val="22"/>
          <w:szCs w:val="22"/>
        </w:rPr>
        <w:t xml:space="preserve"> (</w:t>
      </w:r>
      <w:r w:rsidR="006F2D79">
        <w:rPr>
          <w:sz w:val="22"/>
          <w:szCs w:val="22"/>
        </w:rPr>
        <w:t>Дв</w:t>
      </w:r>
      <w:r w:rsidR="00304B2F">
        <w:rPr>
          <w:sz w:val="22"/>
          <w:szCs w:val="22"/>
        </w:rPr>
        <w:t>енадцать</w:t>
      </w:r>
      <w:r w:rsidR="006F2D79" w:rsidRPr="006F2D79">
        <w:rPr>
          <w:sz w:val="22"/>
          <w:szCs w:val="22"/>
        </w:rPr>
        <w:t>)</w:t>
      </w:r>
      <w:r w:rsidRPr="004C1594">
        <w:rPr>
          <w:sz w:val="22"/>
          <w:szCs w:val="22"/>
        </w:rPr>
        <w:t xml:space="preserve"> </w:t>
      </w:r>
      <w:permEnd w:id="7"/>
      <w:r w:rsidRPr="004C1594">
        <w:rPr>
          <w:sz w:val="22"/>
          <w:szCs w:val="22"/>
        </w:rPr>
        <w:t>месяц</w:t>
      </w:r>
      <w:r w:rsidR="00304B2F">
        <w:rPr>
          <w:sz w:val="22"/>
          <w:szCs w:val="22"/>
        </w:rPr>
        <w:t>ев</w:t>
      </w:r>
      <w:r w:rsidRPr="004C1594">
        <w:rPr>
          <w:sz w:val="22"/>
          <w:szCs w:val="22"/>
        </w:rPr>
        <w:t xml:space="preserve"> с </w:t>
      </w:r>
      <w:r w:rsidR="0077796D">
        <w:rPr>
          <w:sz w:val="22"/>
          <w:szCs w:val="22"/>
        </w:rPr>
        <w:t>даты</w:t>
      </w:r>
      <w:r w:rsidRPr="004C1594">
        <w:rPr>
          <w:sz w:val="22"/>
          <w:szCs w:val="22"/>
        </w:rPr>
        <w:t xml:space="preserve"> подписания </w:t>
      </w:r>
      <w:r w:rsidR="0077796D">
        <w:rPr>
          <w:sz w:val="22"/>
          <w:szCs w:val="22"/>
        </w:rPr>
        <w:t xml:space="preserve">обеими Сторонами </w:t>
      </w:r>
      <w:r w:rsidRPr="004C1594">
        <w:rPr>
          <w:sz w:val="22"/>
          <w:szCs w:val="22"/>
        </w:rPr>
        <w:t>акта о приемке выполненных работ.</w:t>
      </w:r>
      <w:r w:rsidR="006F2D79" w:rsidRPr="006F2D79">
        <w:t xml:space="preserve"> </w:t>
      </w:r>
    </w:p>
    <w:p w:rsidR="002710B8" w:rsidRPr="004C1594" w:rsidRDefault="002710B8" w:rsidP="004C1594">
      <w:pPr>
        <w:ind w:firstLine="709"/>
        <w:jc w:val="both"/>
        <w:rPr>
          <w:sz w:val="22"/>
          <w:szCs w:val="22"/>
        </w:rPr>
      </w:pPr>
      <w:r w:rsidRPr="004C1594">
        <w:rPr>
          <w:sz w:val="22"/>
          <w:szCs w:val="22"/>
        </w:rPr>
        <w:t>7.3.</w:t>
      </w:r>
      <w:r w:rsidR="004C1594" w:rsidRPr="004C1594">
        <w:rPr>
          <w:sz w:val="22"/>
          <w:szCs w:val="22"/>
        </w:rPr>
        <w:t xml:space="preserve"> </w:t>
      </w:r>
      <w:r w:rsidRPr="004C1594">
        <w:rPr>
          <w:sz w:val="22"/>
          <w:szCs w:val="22"/>
        </w:rPr>
        <w:t>Гарантии качества в течение гарантийного срока распространяются на результат выполненных Подрядчиком по настоящему договору, а также на используемые материалы.</w:t>
      </w:r>
      <w:r w:rsidR="006F2D79" w:rsidRPr="006F2D79">
        <w:t xml:space="preserve"> </w:t>
      </w:r>
      <w:r w:rsidR="006F2D79" w:rsidRPr="006F2D79">
        <w:rPr>
          <w:sz w:val="22"/>
          <w:szCs w:val="22"/>
        </w:rPr>
        <w:t xml:space="preserve">В случае если на материалы производителем установлен гарантийный срок, превышающий </w:t>
      </w:r>
      <w:r w:rsidR="00304B2F">
        <w:rPr>
          <w:sz w:val="22"/>
          <w:szCs w:val="22"/>
        </w:rPr>
        <w:t>12</w:t>
      </w:r>
      <w:r w:rsidR="006F2D79" w:rsidRPr="006F2D79">
        <w:rPr>
          <w:sz w:val="22"/>
          <w:szCs w:val="22"/>
        </w:rPr>
        <w:t xml:space="preserve"> месяц</w:t>
      </w:r>
      <w:r w:rsidR="008A1E57">
        <w:rPr>
          <w:sz w:val="22"/>
          <w:szCs w:val="22"/>
        </w:rPr>
        <w:t>ев</w:t>
      </w:r>
      <w:r w:rsidR="006F2D79" w:rsidRPr="006F2D79">
        <w:rPr>
          <w:sz w:val="22"/>
          <w:szCs w:val="22"/>
        </w:rPr>
        <w:t>, применяется гарантийный срок, установленный гарантийной документацией производителя.</w:t>
      </w:r>
    </w:p>
    <w:p w:rsidR="002710B8" w:rsidRPr="004C1594" w:rsidRDefault="002710B8" w:rsidP="004C1594">
      <w:pPr>
        <w:ind w:firstLine="709"/>
        <w:jc w:val="both"/>
        <w:rPr>
          <w:sz w:val="22"/>
          <w:szCs w:val="22"/>
        </w:rPr>
      </w:pPr>
      <w:r w:rsidRPr="004C1594">
        <w:rPr>
          <w:sz w:val="22"/>
          <w:szCs w:val="22"/>
        </w:rPr>
        <w:lastRenderedPageBreak/>
        <w:t>7.4.</w:t>
      </w:r>
      <w:r w:rsidR="004C1594" w:rsidRPr="004C1594">
        <w:rPr>
          <w:sz w:val="22"/>
          <w:szCs w:val="22"/>
        </w:rPr>
        <w:t xml:space="preserve"> </w:t>
      </w:r>
      <w:r w:rsidRPr="004C1594">
        <w:rPr>
          <w:sz w:val="22"/>
          <w:szCs w:val="22"/>
        </w:rPr>
        <w:t>Подрядчик обязуется за свой счет устранять дефекты и (или) недостатки материалов</w:t>
      </w:r>
      <w:r w:rsidR="00D44E6E">
        <w:rPr>
          <w:sz w:val="22"/>
          <w:szCs w:val="22"/>
        </w:rPr>
        <w:t>,</w:t>
      </w:r>
      <w:r w:rsidR="002A7599">
        <w:rPr>
          <w:sz w:val="22"/>
          <w:szCs w:val="22"/>
        </w:rPr>
        <w:t xml:space="preserve"> </w:t>
      </w:r>
      <w:r w:rsidR="008A1E57">
        <w:rPr>
          <w:sz w:val="22"/>
          <w:szCs w:val="22"/>
        </w:rPr>
        <w:t>работ,</w:t>
      </w:r>
      <w:r w:rsidRPr="004C1594">
        <w:rPr>
          <w:sz w:val="22"/>
          <w:szCs w:val="22"/>
        </w:rPr>
        <w:t xml:space="preserve"> выполненных им в соответствии с настоящим договоро</w:t>
      </w:r>
      <w:r w:rsidR="003A0F87">
        <w:rPr>
          <w:sz w:val="22"/>
          <w:szCs w:val="22"/>
        </w:rPr>
        <w:t>м</w:t>
      </w:r>
      <w:r w:rsidRPr="004C1594">
        <w:rPr>
          <w:sz w:val="22"/>
          <w:szCs w:val="22"/>
        </w:rPr>
        <w:t>, обнаруженные в течение установленного настоящим договором гарантийного срока. Гарантийный срок в этом случае продлевается соответственно на период устранения дефектов и недостатков.</w:t>
      </w:r>
    </w:p>
    <w:p w:rsidR="002710B8" w:rsidRPr="004C1594" w:rsidRDefault="002710B8" w:rsidP="004C1594">
      <w:pPr>
        <w:ind w:firstLine="709"/>
        <w:jc w:val="both"/>
        <w:rPr>
          <w:sz w:val="22"/>
          <w:szCs w:val="22"/>
        </w:rPr>
      </w:pPr>
      <w:r w:rsidRPr="004C1594">
        <w:rPr>
          <w:sz w:val="22"/>
          <w:szCs w:val="22"/>
        </w:rPr>
        <w:t>7.5.</w:t>
      </w:r>
      <w:r w:rsidR="004C1594" w:rsidRPr="004C1594">
        <w:rPr>
          <w:sz w:val="22"/>
          <w:szCs w:val="22"/>
        </w:rPr>
        <w:t xml:space="preserve"> </w:t>
      </w:r>
      <w:r w:rsidRPr="004C1594">
        <w:rPr>
          <w:sz w:val="22"/>
          <w:szCs w:val="22"/>
        </w:rPr>
        <w:t xml:space="preserve">При обнаружении Заказчиком в течение гарантийного срока дефектов и (или) недостатков, Заказчик обязан сообщить об этом Подрядчику в письменной форме, а Подрядчик обязан не позднее </w:t>
      </w:r>
      <w:r w:rsidR="00134D7A">
        <w:rPr>
          <w:sz w:val="22"/>
          <w:szCs w:val="22"/>
        </w:rPr>
        <w:t>20</w:t>
      </w:r>
      <w:r w:rsidR="006F2D79">
        <w:rPr>
          <w:sz w:val="22"/>
          <w:szCs w:val="22"/>
        </w:rPr>
        <w:t xml:space="preserve"> (</w:t>
      </w:r>
      <w:r w:rsidR="00134D7A">
        <w:rPr>
          <w:sz w:val="22"/>
          <w:szCs w:val="22"/>
        </w:rPr>
        <w:t>Два</w:t>
      </w:r>
      <w:r w:rsidR="008A1E57">
        <w:rPr>
          <w:sz w:val="22"/>
          <w:szCs w:val="22"/>
        </w:rPr>
        <w:t>дцати</w:t>
      </w:r>
      <w:r w:rsidR="006F2D79">
        <w:rPr>
          <w:sz w:val="22"/>
          <w:szCs w:val="22"/>
        </w:rPr>
        <w:t>)</w:t>
      </w:r>
      <w:r w:rsidRPr="004C1594">
        <w:rPr>
          <w:sz w:val="22"/>
          <w:szCs w:val="22"/>
        </w:rPr>
        <w:t xml:space="preserve"> </w:t>
      </w:r>
      <w:r w:rsidR="008A1E57">
        <w:rPr>
          <w:sz w:val="22"/>
          <w:szCs w:val="22"/>
        </w:rPr>
        <w:t xml:space="preserve">календарных </w:t>
      </w:r>
      <w:r w:rsidRPr="004C1594">
        <w:rPr>
          <w:sz w:val="22"/>
          <w:szCs w:val="22"/>
        </w:rPr>
        <w:t xml:space="preserve">дней со дня получения письменного извещения либо устранить выявленные дефекты и (или) недостатки либо направить своего полномочного представителя для составления и подписания двустороннего акта о выявленных дефектах и (или) недостатках, в котором указываются сроки их устранения (не более </w:t>
      </w:r>
      <w:r w:rsidR="00134D7A">
        <w:rPr>
          <w:sz w:val="22"/>
          <w:szCs w:val="22"/>
        </w:rPr>
        <w:t>20</w:t>
      </w:r>
      <w:r w:rsidR="00D95D6B">
        <w:rPr>
          <w:sz w:val="22"/>
          <w:szCs w:val="22"/>
        </w:rPr>
        <w:t xml:space="preserve"> (</w:t>
      </w:r>
      <w:r w:rsidR="00134D7A">
        <w:rPr>
          <w:sz w:val="22"/>
          <w:szCs w:val="22"/>
        </w:rPr>
        <w:t>Два</w:t>
      </w:r>
      <w:r w:rsidR="008A1E57">
        <w:rPr>
          <w:sz w:val="22"/>
          <w:szCs w:val="22"/>
        </w:rPr>
        <w:t>дцати</w:t>
      </w:r>
      <w:r w:rsidR="00D95D6B">
        <w:rPr>
          <w:sz w:val="22"/>
          <w:szCs w:val="22"/>
        </w:rPr>
        <w:t>)</w:t>
      </w:r>
      <w:r w:rsidR="008A1E57">
        <w:rPr>
          <w:sz w:val="22"/>
          <w:szCs w:val="22"/>
        </w:rPr>
        <w:t xml:space="preserve"> календарных</w:t>
      </w:r>
      <w:r w:rsidRPr="004C1594">
        <w:rPr>
          <w:sz w:val="22"/>
          <w:szCs w:val="22"/>
        </w:rPr>
        <w:t xml:space="preserve"> дней). </w:t>
      </w:r>
    </w:p>
    <w:p w:rsidR="004F7B9F" w:rsidRPr="004C1594" w:rsidRDefault="002710B8" w:rsidP="004C1594">
      <w:pPr>
        <w:ind w:firstLine="709"/>
        <w:jc w:val="both"/>
        <w:rPr>
          <w:sz w:val="22"/>
          <w:szCs w:val="22"/>
        </w:rPr>
      </w:pPr>
      <w:r w:rsidRPr="004C1594">
        <w:rPr>
          <w:sz w:val="22"/>
          <w:szCs w:val="22"/>
        </w:rPr>
        <w:t>7.6.</w:t>
      </w:r>
      <w:r w:rsidR="004C1594" w:rsidRPr="004C1594">
        <w:rPr>
          <w:sz w:val="22"/>
          <w:szCs w:val="22"/>
        </w:rPr>
        <w:t xml:space="preserve"> </w:t>
      </w:r>
      <w:r w:rsidRPr="004C1594">
        <w:rPr>
          <w:sz w:val="22"/>
          <w:szCs w:val="22"/>
        </w:rPr>
        <w:t>В случае неявки представителя Подрядчика в установленный Заказчиком срок, Заказчик самостоятельно в отсутствие представителя Подрядчика составляет и подписывает акт о выявленных недостатках и (или) дефектах с указанием сроков их устранения. Один экземпляр акта направляется Подрядчику и является основанием для устранения Подрядчиком дефектов и (или) недостатков.</w:t>
      </w:r>
    </w:p>
    <w:p w:rsidR="005E7B9A" w:rsidRDefault="005E7B9A" w:rsidP="001F40BE">
      <w:pPr>
        <w:jc w:val="both"/>
        <w:rPr>
          <w:b/>
          <w:sz w:val="16"/>
          <w:szCs w:val="16"/>
        </w:rPr>
      </w:pPr>
    </w:p>
    <w:p w:rsidR="001F40BE" w:rsidRDefault="005E7B9A" w:rsidP="005E7B9A">
      <w:pPr>
        <w:shd w:val="clear" w:color="auto" w:fill="D9D9D9" w:themeFill="background1" w:themeFillShade="D9"/>
        <w:jc w:val="center"/>
        <w:rPr>
          <w:b/>
          <w:sz w:val="22"/>
          <w:szCs w:val="22"/>
        </w:rPr>
      </w:pPr>
      <w:r>
        <w:rPr>
          <w:b/>
          <w:sz w:val="22"/>
          <w:szCs w:val="22"/>
        </w:rPr>
        <w:t>8</w:t>
      </w:r>
      <w:r w:rsidR="001F40BE" w:rsidRPr="001F40BE">
        <w:rPr>
          <w:b/>
          <w:sz w:val="22"/>
          <w:szCs w:val="22"/>
        </w:rPr>
        <w:t>. Ответственность сторон</w:t>
      </w:r>
    </w:p>
    <w:p w:rsidR="001F40BE" w:rsidRDefault="005E7B9A" w:rsidP="001A7917">
      <w:pPr>
        <w:shd w:val="clear" w:color="auto" w:fill="FFFFFF"/>
        <w:tabs>
          <w:tab w:val="left" w:pos="0"/>
          <w:tab w:val="left" w:pos="993"/>
        </w:tabs>
        <w:ind w:firstLine="709"/>
        <w:jc w:val="both"/>
        <w:rPr>
          <w:sz w:val="22"/>
          <w:szCs w:val="22"/>
        </w:rPr>
      </w:pPr>
      <w:r>
        <w:rPr>
          <w:sz w:val="22"/>
          <w:szCs w:val="22"/>
        </w:rPr>
        <w:t>8</w:t>
      </w:r>
      <w:r w:rsidR="001F40BE" w:rsidRPr="001F40BE">
        <w:rPr>
          <w:sz w:val="22"/>
          <w:szCs w:val="22"/>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2012A8" w:rsidRDefault="002012A8" w:rsidP="001A7917">
      <w:pPr>
        <w:shd w:val="clear" w:color="auto" w:fill="FFFFFF"/>
        <w:tabs>
          <w:tab w:val="left" w:pos="0"/>
        </w:tabs>
        <w:ind w:firstLine="709"/>
        <w:jc w:val="both"/>
        <w:rPr>
          <w:sz w:val="22"/>
          <w:szCs w:val="22"/>
        </w:rPr>
      </w:pPr>
      <w:r>
        <w:rPr>
          <w:sz w:val="22"/>
          <w:szCs w:val="22"/>
        </w:rPr>
        <w:t>8.2. Подрядчик</w:t>
      </w:r>
      <w:r w:rsidRPr="002012A8">
        <w:rPr>
          <w:sz w:val="22"/>
          <w:szCs w:val="22"/>
        </w:rPr>
        <w:t xml:space="preserve"> несет перед Заказчиком ответственность за последствия неисполнения или ненадлежащего исполнения обязательства третьими лицами как за свои собственные.</w:t>
      </w:r>
    </w:p>
    <w:p w:rsidR="001F40BE" w:rsidRPr="001F40BE" w:rsidRDefault="00C44D47"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1F40BE" w:rsidRPr="001F40BE">
        <w:rPr>
          <w:rFonts w:eastAsia="Calibri"/>
          <w:sz w:val="22"/>
          <w:szCs w:val="22"/>
        </w:rPr>
        <w:t>.</w:t>
      </w:r>
      <w:r w:rsidR="002012A8">
        <w:rPr>
          <w:rFonts w:eastAsia="Calibri"/>
          <w:sz w:val="22"/>
          <w:szCs w:val="22"/>
        </w:rPr>
        <w:t>3</w:t>
      </w:r>
      <w:r w:rsidR="001F40BE" w:rsidRPr="001F40BE">
        <w:rPr>
          <w:rFonts w:eastAsia="Calibri"/>
          <w:sz w:val="22"/>
          <w:szCs w:val="22"/>
        </w:rPr>
        <w:t>. В случае просрочки исполнения Подрядчиком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Подрядчиком обязательств, предусмотренных настоящим Договором, Заказчик вправе направить Подрядчику требование об уплате неустоек (штрафов, пеней).</w:t>
      </w:r>
    </w:p>
    <w:p w:rsidR="001F40BE" w:rsidRPr="001F40BE" w:rsidRDefault="00C44D47"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1F40BE" w:rsidRPr="001F40BE">
        <w:rPr>
          <w:rFonts w:eastAsia="Calibri"/>
          <w:sz w:val="22"/>
          <w:szCs w:val="22"/>
        </w:rPr>
        <w:t>.</w:t>
      </w:r>
      <w:r w:rsidR="002012A8">
        <w:rPr>
          <w:rFonts w:eastAsia="Calibri"/>
          <w:sz w:val="22"/>
          <w:szCs w:val="22"/>
        </w:rPr>
        <w:t>4</w:t>
      </w:r>
      <w:r w:rsidR="001F40BE" w:rsidRPr="001F40BE">
        <w:rPr>
          <w:rFonts w:eastAsia="Calibri"/>
          <w:sz w:val="22"/>
          <w:szCs w:val="22"/>
        </w:rPr>
        <w:t xml:space="preserve">. В случае неисполнения или ненадлежащего исполнения Подрядчиком обязательств, предусмотренных настоящим Договором, за исключением просрочки исполнения Подрядчиком обязательств (в том числе гарантийных обязательств), предусмотренных Договором, Заказчик праве потребовать от Подрядчика уплаты штрафа. Размер штрафа устанавливается в виде фиксированной суммы, в размере </w:t>
      </w:r>
      <w:permStart w:id="8" w:edGrp="everyone"/>
      <w:r w:rsidR="00EF6962">
        <w:rPr>
          <w:rFonts w:eastAsia="Calibri"/>
          <w:sz w:val="22"/>
          <w:szCs w:val="22"/>
        </w:rPr>
        <w:t>10</w:t>
      </w:r>
      <w:r w:rsidR="001F40BE" w:rsidRPr="001F40BE">
        <w:rPr>
          <w:rFonts w:eastAsia="Calibri"/>
          <w:sz w:val="22"/>
          <w:szCs w:val="22"/>
        </w:rPr>
        <w:t xml:space="preserve"> (</w:t>
      </w:r>
      <w:r w:rsidR="00EF6962">
        <w:rPr>
          <w:rFonts w:eastAsia="Calibri"/>
          <w:sz w:val="22"/>
          <w:szCs w:val="22"/>
        </w:rPr>
        <w:t>десяти</w:t>
      </w:r>
      <w:r w:rsidR="001F40BE" w:rsidRPr="001F40BE">
        <w:rPr>
          <w:rFonts w:eastAsia="Calibri"/>
          <w:sz w:val="22"/>
          <w:szCs w:val="22"/>
        </w:rPr>
        <w:t>) процентов</w:t>
      </w:r>
      <w:permEnd w:id="8"/>
      <w:r w:rsidR="001F40BE" w:rsidRPr="001F40BE">
        <w:rPr>
          <w:rFonts w:eastAsia="Calibri"/>
          <w:sz w:val="22"/>
          <w:szCs w:val="22"/>
        </w:rPr>
        <w:t xml:space="preserve"> от цены </w:t>
      </w:r>
      <w:r w:rsidR="00134D7A">
        <w:rPr>
          <w:rFonts w:eastAsia="Calibri"/>
          <w:sz w:val="22"/>
          <w:szCs w:val="22"/>
        </w:rPr>
        <w:t>неисполненной или ненадлежащим образом исполненной Заявки</w:t>
      </w:r>
      <w:r w:rsidR="001F40BE" w:rsidRPr="001F40BE">
        <w:rPr>
          <w:rFonts w:eastAsia="Calibri"/>
          <w:sz w:val="22"/>
          <w:szCs w:val="22"/>
        </w:rPr>
        <w:t>.</w:t>
      </w:r>
    </w:p>
    <w:p w:rsidR="001F40BE" w:rsidRPr="001A26D3" w:rsidRDefault="00C44D47"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1F40BE" w:rsidRPr="001F40BE">
        <w:rPr>
          <w:rFonts w:eastAsia="Calibri"/>
          <w:sz w:val="22"/>
          <w:szCs w:val="22"/>
        </w:rPr>
        <w:t>.</w:t>
      </w:r>
      <w:r w:rsidR="009C65A1">
        <w:rPr>
          <w:rFonts w:eastAsia="Calibri"/>
          <w:sz w:val="22"/>
          <w:szCs w:val="22"/>
        </w:rPr>
        <w:t>5</w:t>
      </w:r>
      <w:r w:rsidR="001F40BE" w:rsidRPr="001F40BE">
        <w:rPr>
          <w:rFonts w:eastAsia="Calibri"/>
          <w:sz w:val="22"/>
          <w:szCs w:val="22"/>
        </w:rPr>
        <w:t xml:space="preserve">. При невыполнении или ненадлежащем выполнении Заказчиком своих обязательств, за исключением просрочки исполнения Заказчиком обязательств по оплате результата работ он несет </w:t>
      </w:r>
      <w:r w:rsidR="001F40BE" w:rsidRPr="001A26D3">
        <w:rPr>
          <w:rFonts w:eastAsia="Calibri"/>
          <w:sz w:val="22"/>
          <w:szCs w:val="22"/>
        </w:rPr>
        <w:t xml:space="preserve">ответственность в соответствии с действующим законодательством РФ. </w:t>
      </w:r>
    </w:p>
    <w:p w:rsidR="001F40BE" w:rsidRPr="001A26D3" w:rsidRDefault="001F40BE"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sidRPr="001A26D3">
        <w:rPr>
          <w:rFonts w:eastAsia="Calibri"/>
          <w:sz w:val="22"/>
          <w:szCs w:val="22"/>
        </w:rPr>
        <w:t>В случае нарушения Заказчиком срока оплаты выполненных работ, предусмотренного пунктом 2.</w:t>
      </w:r>
      <w:r w:rsidR="008A1E57" w:rsidRPr="001A26D3">
        <w:rPr>
          <w:rFonts w:eastAsia="Calibri"/>
          <w:sz w:val="22"/>
          <w:szCs w:val="22"/>
        </w:rPr>
        <w:t>7</w:t>
      </w:r>
      <w:r w:rsidR="0052463E" w:rsidRPr="001A26D3">
        <w:rPr>
          <w:rFonts w:eastAsia="Calibri"/>
          <w:sz w:val="22"/>
          <w:szCs w:val="22"/>
        </w:rPr>
        <w:t xml:space="preserve"> настоящего</w:t>
      </w:r>
      <w:r w:rsidRPr="001A26D3">
        <w:rPr>
          <w:rFonts w:eastAsia="Calibri"/>
          <w:sz w:val="22"/>
          <w:szCs w:val="22"/>
        </w:rPr>
        <w:t xml:space="preserve"> договора, Подрядчик вправе начислить Заказчику проценты за пользование чужими денежными средствами в соответствии со ст. 395 ГК РФ по согласованной сторонами ставке в размере </w:t>
      </w:r>
      <w:permStart w:id="9" w:edGrp="everyone"/>
      <w:r w:rsidR="001D09E6">
        <w:rPr>
          <w:rFonts w:eastAsia="Calibri"/>
          <w:sz w:val="22"/>
          <w:szCs w:val="22"/>
        </w:rPr>
        <w:t>2</w:t>
      </w:r>
      <w:r w:rsidRPr="001A26D3">
        <w:rPr>
          <w:rFonts w:eastAsia="Calibri"/>
          <w:sz w:val="22"/>
          <w:szCs w:val="22"/>
        </w:rPr>
        <w:t>%</w:t>
      </w:r>
      <w:permEnd w:id="9"/>
      <w:r w:rsidRPr="001A26D3">
        <w:rPr>
          <w:rFonts w:eastAsia="Calibri"/>
          <w:sz w:val="22"/>
          <w:szCs w:val="22"/>
        </w:rPr>
        <w:t xml:space="preserve"> годовых.</w:t>
      </w:r>
    </w:p>
    <w:p w:rsidR="001F40BE" w:rsidRDefault="00C44D47"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1F40BE" w:rsidRPr="001F40BE">
        <w:rPr>
          <w:rFonts w:eastAsia="Calibri"/>
          <w:sz w:val="22"/>
          <w:szCs w:val="22"/>
        </w:rPr>
        <w:t>.</w:t>
      </w:r>
      <w:r w:rsidR="009C65A1">
        <w:rPr>
          <w:rFonts w:eastAsia="Calibri"/>
          <w:sz w:val="22"/>
          <w:szCs w:val="22"/>
        </w:rPr>
        <w:t>6</w:t>
      </w:r>
      <w:r w:rsidR="001F40BE" w:rsidRPr="001F40BE">
        <w:rPr>
          <w:rFonts w:eastAsia="Calibri"/>
          <w:sz w:val="22"/>
          <w:szCs w:val="22"/>
        </w:rPr>
        <w:t xml:space="preserve">. </w:t>
      </w:r>
      <w:r w:rsidRPr="00C44D47">
        <w:rPr>
          <w:rFonts w:eastAsia="Calibri"/>
          <w:sz w:val="22"/>
          <w:szCs w:val="22"/>
        </w:rPr>
        <w:t xml:space="preserve">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пунктами </w:t>
      </w:r>
      <w:r w:rsidR="00C0411A">
        <w:rPr>
          <w:rFonts w:eastAsia="Calibri"/>
          <w:sz w:val="22"/>
          <w:szCs w:val="22"/>
        </w:rPr>
        <w:t>12.3</w:t>
      </w:r>
      <w:r w:rsidRPr="00C44D47">
        <w:rPr>
          <w:rFonts w:eastAsia="Calibri"/>
          <w:sz w:val="22"/>
          <w:szCs w:val="22"/>
        </w:rPr>
        <w:t xml:space="preserve">, </w:t>
      </w:r>
      <w:r w:rsidR="00C0411A">
        <w:rPr>
          <w:rFonts w:eastAsia="Calibri"/>
          <w:sz w:val="22"/>
          <w:szCs w:val="22"/>
        </w:rPr>
        <w:t>12.4</w:t>
      </w:r>
      <w:r w:rsidRPr="00C44D47">
        <w:rPr>
          <w:rFonts w:eastAsia="Calibri"/>
          <w:sz w:val="22"/>
          <w:szCs w:val="22"/>
        </w:rPr>
        <w:t xml:space="preserve"> настоящего договора, виновная сторона выплачивает другой стороне штрафную неустойку, составляющую 10% (Десять процентов) от цены настоящего договора, сверх суммы возмещения причинённых документально подтверждённых убытков</w:t>
      </w:r>
    </w:p>
    <w:p w:rsidR="009C65A1" w:rsidRPr="009C65A1" w:rsidRDefault="009C65A1"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Pr="009C65A1">
        <w:rPr>
          <w:rFonts w:eastAsia="Calibri"/>
          <w:sz w:val="22"/>
          <w:szCs w:val="22"/>
        </w:rPr>
        <w:t>.</w:t>
      </w:r>
      <w:r>
        <w:rPr>
          <w:rFonts w:eastAsia="Calibri"/>
          <w:sz w:val="22"/>
          <w:szCs w:val="22"/>
        </w:rPr>
        <w:t>7</w:t>
      </w:r>
      <w:r w:rsidRPr="009C65A1">
        <w:rPr>
          <w:rFonts w:eastAsia="Calibri"/>
          <w:sz w:val="22"/>
          <w:szCs w:val="22"/>
        </w:rPr>
        <w:t xml:space="preserve">. При нарушении срока выполнения работ Подрядчик обязан уплатить Заказчику по его письменному требованию пеню в размере </w:t>
      </w:r>
      <w:permStart w:id="10" w:edGrp="everyone"/>
      <w:r w:rsidRPr="009C65A1">
        <w:rPr>
          <w:rFonts w:eastAsia="Calibri"/>
          <w:sz w:val="22"/>
          <w:szCs w:val="22"/>
        </w:rPr>
        <w:t>0,</w:t>
      </w:r>
      <w:r>
        <w:rPr>
          <w:rFonts w:eastAsia="Calibri"/>
          <w:sz w:val="22"/>
          <w:szCs w:val="22"/>
        </w:rPr>
        <w:t>5</w:t>
      </w:r>
      <w:r w:rsidRPr="009C65A1">
        <w:rPr>
          <w:rFonts w:eastAsia="Calibri"/>
          <w:sz w:val="22"/>
          <w:szCs w:val="22"/>
        </w:rPr>
        <w:t xml:space="preserve">% </w:t>
      </w:r>
      <w:permEnd w:id="10"/>
      <w:r w:rsidRPr="009C65A1">
        <w:rPr>
          <w:rFonts w:eastAsia="Calibri"/>
          <w:sz w:val="22"/>
          <w:szCs w:val="22"/>
        </w:rPr>
        <w:t xml:space="preserve">от стоимости невыполненных в срок </w:t>
      </w:r>
      <w:r w:rsidR="00506D30">
        <w:rPr>
          <w:rFonts w:eastAsia="Calibri"/>
          <w:sz w:val="22"/>
          <w:szCs w:val="22"/>
        </w:rPr>
        <w:t>р</w:t>
      </w:r>
      <w:r w:rsidRPr="009C65A1">
        <w:rPr>
          <w:rFonts w:eastAsia="Calibri"/>
          <w:sz w:val="22"/>
          <w:szCs w:val="22"/>
        </w:rPr>
        <w:t xml:space="preserve">абот за каждый день просрочки.  </w:t>
      </w:r>
    </w:p>
    <w:p w:rsidR="009C65A1" w:rsidRPr="009C65A1" w:rsidRDefault="00E34F43"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9C65A1" w:rsidRPr="009C65A1">
        <w:rPr>
          <w:rFonts w:eastAsia="Calibri"/>
          <w:sz w:val="22"/>
          <w:szCs w:val="22"/>
        </w:rPr>
        <w:t>.</w:t>
      </w:r>
      <w:r w:rsidR="000B44C3">
        <w:rPr>
          <w:rFonts w:eastAsia="Calibri"/>
          <w:sz w:val="22"/>
          <w:szCs w:val="22"/>
        </w:rPr>
        <w:t>8</w:t>
      </w:r>
      <w:r w:rsidR="009C65A1" w:rsidRPr="009C65A1">
        <w:rPr>
          <w:rFonts w:eastAsia="Calibri"/>
          <w:sz w:val="22"/>
          <w:szCs w:val="22"/>
        </w:rPr>
        <w:t xml:space="preserve">. В случае просрочки Подрядчиком устранения недостатков выполненных работ Заказчик вправе потребовать уплаты пеней в размере </w:t>
      </w:r>
      <w:permStart w:id="11" w:edGrp="everyone"/>
      <w:r w:rsidR="009C65A1" w:rsidRPr="009C65A1">
        <w:rPr>
          <w:rFonts w:eastAsia="Calibri"/>
          <w:sz w:val="22"/>
          <w:szCs w:val="22"/>
        </w:rPr>
        <w:t>0,</w:t>
      </w:r>
      <w:r w:rsidR="008E4CCC">
        <w:rPr>
          <w:rFonts w:eastAsia="Calibri"/>
          <w:sz w:val="22"/>
          <w:szCs w:val="22"/>
        </w:rPr>
        <w:t>5</w:t>
      </w:r>
      <w:r w:rsidR="009C65A1" w:rsidRPr="009C65A1">
        <w:rPr>
          <w:rFonts w:eastAsia="Calibri"/>
          <w:sz w:val="22"/>
          <w:szCs w:val="22"/>
        </w:rPr>
        <w:t xml:space="preserve">% </w:t>
      </w:r>
      <w:permEnd w:id="11"/>
      <w:r w:rsidR="009C65A1" w:rsidRPr="009C65A1">
        <w:rPr>
          <w:rFonts w:eastAsia="Calibri"/>
          <w:sz w:val="22"/>
          <w:szCs w:val="22"/>
        </w:rPr>
        <w:t>от общей стоимости выполняемы работ за каждый день просрочки.</w:t>
      </w:r>
    </w:p>
    <w:p w:rsidR="009C65A1" w:rsidRPr="009C65A1" w:rsidRDefault="000B44C3"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9C65A1" w:rsidRPr="009C65A1">
        <w:rPr>
          <w:rFonts w:eastAsia="Calibri"/>
          <w:sz w:val="22"/>
          <w:szCs w:val="22"/>
        </w:rPr>
        <w:t>.</w:t>
      </w:r>
      <w:r>
        <w:rPr>
          <w:rFonts w:eastAsia="Calibri"/>
          <w:sz w:val="22"/>
          <w:szCs w:val="22"/>
        </w:rPr>
        <w:t>9</w:t>
      </w:r>
      <w:r w:rsidR="009C65A1" w:rsidRPr="009C65A1">
        <w:rPr>
          <w:rFonts w:eastAsia="Calibri"/>
          <w:sz w:val="22"/>
          <w:szCs w:val="22"/>
        </w:rPr>
        <w:t xml:space="preserve">. В случае нарушения Подрядчиком сроков возмещения Заказчику расходов на устранение недостатков выполненных работ Заказчик вправе потребовать уплаты пеней в размере </w:t>
      </w:r>
      <w:permStart w:id="12" w:edGrp="everyone"/>
      <w:r w:rsidR="009C65A1" w:rsidRPr="009C65A1">
        <w:rPr>
          <w:rFonts w:eastAsia="Calibri"/>
          <w:sz w:val="22"/>
          <w:szCs w:val="22"/>
        </w:rPr>
        <w:t xml:space="preserve">0,5% </w:t>
      </w:r>
      <w:permEnd w:id="12"/>
      <w:r w:rsidR="009C65A1" w:rsidRPr="009C65A1">
        <w:rPr>
          <w:rFonts w:eastAsia="Calibri"/>
          <w:sz w:val="22"/>
          <w:szCs w:val="22"/>
        </w:rPr>
        <w:t>за каждый день просрочки.</w:t>
      </w:r>
    </w:p>
    <w:p w:rsidR="009C65A1" w:rsidRPr="009C65A1" w:rsidRDefault="000B44C3"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9C65A1" w:rsidRPr="009C65A1">
        <w:rPr>
          <w:rFonts w:eastAsia="Calibri"/>
          <w:sz w:val="22"/>
          <w:szCs w:val="22"/>
        </w:rPr>
        <w:t>.</w:t>
      </w:r>
      <w:r>
        <w:rPr>
          <w:rFonts w:eastAsia="Calibri"/>
          <w:sz w:val="22"/>
          <w:szCs w:val="22"/>
        </w:rPr>
        <w:t>10</w:t>
      </w:r>
      <w:r w:rsidR="009C65A1" w:rsidRPr="009C65A1">
        <w:rPr>
          <w:rFonts w:eastAsia="Calibri"/>
          <w:sz w:val="22"/>
          <w:szCs w:val="22"/>
        </w:rPr>
        <w:t xml:space="preserve">. Убытки Заказчика, причиненные неисполнением или ненадлежащим исполнением договорных обязательств Подрядчиком, возмещаются в полной сумме сверх неустойки (штрафная </w:t>
      </w:r>
      <w:r w:rsidR="009C65A1" w:rsidRPr="009C65A1">
        <w:rPr>
          <w:rFonts w:eastAsia="Calibri"/>
          <w:sz w:val="22"/>
          <w:szCs w:val="22"/>
        </w:rPr>
        <w:lastRenderedPageBreak/>
        <w:t>неустойка).</w:t>
      </w:r>
    </w:p>
    <w:p w:rsidR="009C65A1" w:rsidRPr="009C65A1" w:rsidRDefault="00333943"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9C65A1" w:rsidRPr="009C65A1">
        <w:rPr>
          <w:rFonts w:eastAsia="Calibri"/>
          <w:sz w:val="22"/>
          <w:szCs w:val="22"/>
        </w:rPr>
        <w:t>.</w:t>
      </w:r>
      <w:r>
        <w:rPr>
          <w:rFonts w:eastAsia="Calibri"/>
          <w:sz w:val="22"/>
          <w:szCs w:val="22"/>
        </w:rPr>
        <w:t>11</w:t>
      </w:r>
      <w:r w:rsidR="009C65A1" w:rsidRPr="009C65A1">
        <w:rPr>
          <w:rFonts w:eastAsia="Calibri"/>
          <w:sz w:val="22"/>
          <w:szCs w:val="22"/>
        </w:rPr>
        <w:t>. Если иное не предусмотрено законом, Подрядчик вправе требовать возмещения только реального ущерба, упущенная выгода возмещению не подлежит.</w:t>
      </w:r>
    </w:p>
    <w:p w:rsidR="009C65A1" w:rsidRDefault="00333943"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9C65A1" w:rsidRPr="009C65A1">
        <w:rPr>
          <w:rFonts w:eastAsia="Calibri"/>
          <w:sz w:val="22"/>
          <w:szCs w:val="22"/>
        </w:rPr>
        <w:t>.1</w:t>
      </w:r>
      <w:r>
        <w:rPr>
          <w:rFonts w:eastAsia="Calibri"/>
          <w:sz w:val="22"/>
          <w:szCs w:val="22"/>
        </w:rPr>
        <w:t>2</w:t>
      </w:r>
      <w:r w:rsidR="009C65A1" w:rsidRPr="009C65A1">
        <w:rPr>
          <w:rFonts w:eastAsia="Calibri"/>
          <w:sz w:val="22"/>
          <w:szCs w:val="22"/>
        </w:rPr>
        <w:t xml:space="preserve">. </w:t>
      </w:r>
      <w:r w:rsidR="00433F62">
        <w:rPr>
          <w:color w:val="000000"/>
          <w:sz w:val="22"/>
          <w:szCs w:val="22"/>
          <w:shd w:val="clear" w:color="auto" w:fill="FFFFFF"/>
        </w:rPr>
        <w:t>Если Подрядчик привлек к выполнению работ третьих лиц, без письменного согласия Заказчика, Заказчик вправе потребовать уплаты штрафа в размере 100 000 (Сто тысяч) рублей 00 копеек. Согласование производится в следующем порядке: Подрядчик направляет Заказчику запрос с указанием наименования и реквизитов предполагаемого субподрядчика. Заказчик в течение 7 (семи) календарных дней с момента получения запроса соглашается на привлечение этого субподрядчика либо мотивированно отказывается от его услуг. Если в указанный срок Подрядчик не получил ответ Заказчика, то согласие на привлечение субподрядчика считается полученным.</w:t>
      </w:r>
    </w:p>
    <w:p w:rsidR="001F40BE" w:rsidRPr="001F40BE" w:rsidRDefault="00333943" w:rsidP="001A7917">
      <w:pPr>
        <w:widowControl w:val="0"/>
        <w:shd w:val="clear" w:color="auto" w:fill="FFFFFF"/>
        <w:tabs>
          <w:tab w:val="left" w:pos="0"/>
          <w:tab w:val="left" w:pos="993"/>
        </w:tabs>
        <w:autoSpaceDE w:val="0"/>
        <w:autoSpaceDN w:val="0"/>
        <w:adjustRightInd w:val="0"/>
        <w:ind w:firstLine="709"/>
        <w:jc w:val="both"/>
        <w:rPr>
          <w:rFonts w:eastAsia="Calibri"/>
          <w:sz w:val="22"/>
          <w:szCs w:val="22"/>
        </w:rPr>
      </w:pPr>
      <w:r>
        <w:rPr>
          <w:rFonts w:eastAsia="Calibri"/>
          <w:sz w:val="22"/>
          <w:szCs w:val="22"/>
        </w:rPr>
        <w:t>8</w:t>
      </w:r>
      <w:r w:rsidR="001F40BE" w:rsidRPr="001F40BE">
        <w:rPr>
          <w:rFonts w:eastAsia="Calibri"/>
          <w:sz w:val="22"/>
          <w:szCs w:val="22"/>
        </w:rPr>
        <w:t>.</w:t>
      </w:r>
      <w:r>
        <w:rPr>
          <w:rFonts w:eastAsia="Calibri"/>
          <w:sz w:val="22"/>
          <w:szCs w:val="22"/>
        </w:rPr>
        <w:t>13</w:t>
      </w:r>
      <w:r w:rsidR="001F40BE" w:rsidRPr="001F40BE">
        <w:rPr>
          <w:rFonts w:eastAsia="Calibri"/>
          <w:sz w:val="22"/>
          <w:szCs w:val="22"/>
        </w:rPr>
        <w:t>. Уплата неустойки не освобождает Подрядчика, Заказчика от выполнения обязательств по настоящему Договору.</w:t>
      </w:r>
    </w:p>
    <w:p w:rsidR="00A40DD3" w:rsidRPr="00A40DD3" w:rsidRDefault="00333943" w:rsidP="001A7917">
      <w:pPr>
        <w:shd w:val="clear" w:color="auto" w:fill="FFFFFF"/>
        <w:tabs>
          <w:tab w:val="left" w:pos="0"/>
          <w:tab w:val="left" w:pos="993"/>
        </w:tabs>
        <w:ind w:firstLine="709"/>
        <w:jc w:val="both"/>
        <w:rPr>
          <w:rFonts w:eastAsia="Calibri"/>
          <w:sz w:val="22"/>
          <w:szCs w:val="22"/>
        </w:rPr>
      </w:pPr>
      <w:r>
        <w:rPr>
          <w:rFonts w:eastAsia="Calibri"/>
          <w:sz w:val="22"/>
          <w:szCs w:val="22"/>
        </w:rPr>
        <w:t>8</w:t>
      </w:r>
      <w:r w:rsidR="001F40BE" w:rsidRPr="001F40BE">
        <w:rPr>
          <w:rFonts w:eastAsia="Calibri"/>
          <w:sz w:val="22"/>
          <w:szCs w:val="22"/>
        </w:rPr>
        <w:t>.</w:t>
      </w:r>
      <w:r>
        <w:rPr>
          <w:rFonts w:eastAsia="Calibri"/>
          <w:sz w:val="22"/>
          <w:szCs w:val="22"/>
        </w:rPr>
        <w:t>14.</w:t>
      </w:r>
      <w:r w:rsidR="00A40DD3" w:rsidRPr="00A40DD3">
        <w:rPr>
          <w:rFonts w:eastAsia="Calibri"/>
          <w:sz w:val="22"/>
          <w:szCs w:val="22"/>
        </w:rPr>
        <w:t xml:space="preserve"> Стороны не несут ответственности за неисполнение или ненадлежащее исполнение своих обязательств по настоящему договору, если в период действия 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форс-мажорные обстоятельства (военные действия, забастовки, террористические акты и т.п.); а также 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самоуправления, делающие невозможным исполнение сторонами своих обязательств полностью или в части.</w:t>
      </w:r>
    </w:p>
    <w:p w:rsidR="00A40DD3" w:rsidRPr="00A40DD3" w:rsidRDefault="00A40DD3" w:rsidP="001A7917">
      <w:pPr>
        <w:shd w:val="clear" w:color="auto" w:fill="FFFFFF"/>
        <w:tabs>
          <w:tab w:val="left" w:pos="0"/>
          <w:tab w:val="left" w:pos="993"/>
        </w:tabs>
        <w:ind w:firstLine="709"/>
        <w:jc w:val="both"/>
        <w:rPr>
          <w:rFonts w:eastAsia="Calibri"/>
          <w:sz w:val="22"/>
          <w:szCs w:val="22"/>
        </w:rPr>
      </w:pPr>
      <w:r w:rsidRPr="00A40DD3">
        <w:rPr>
          <w:rFonts w:eastAsia="Calibri"/>
          <w:sz w:val="22"/>
          <w:szCs w:val="22"/>
        </w:rPr>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A40DD3" w:rsidRPr="00A40DD3" w:rsidRDefault="0068458C" w:rsidP="001A7917">
      <w:pPr>
        <w:shd w:val="clear" w:color="auto" w:fill="FFFFFF"/>
        <w:tabs>
          <w:tab w:val="left" w:pos="0"/>
          <w:tab w:val="left" w:pos="993"/>
        </w:tabs>
        <w:ind w:firstLine="709"/>
        <w:jc w:val="both"/>
        <w:rPr>
          <w:rFonts w:eastAsia="Calibri"/>
          <w:sz w:val="22"/>
          <w:szCs w:val="22"/>
        </w:rPr>
      </w:pPr>
      <w:r>
        <w:rPr>
          <w:rFonts w:eastAsia="Calibri"/>
          <w:sz w:val="22"/>
          <w:szCs w:val="22"/>
        </w:rPr>
        <w:t xml:space="preserve">8.15. </w:t>
      </w:r>
      <w:r w:rsidR="00A40DD3" w:rsidRPr="00A40DD3">
        <w:rPr>
          <w:rFonts w:eastAsia="Calibri"/>
          <w:sz w:val="22"/>
          <w:szCs w:val="22"/>
        </w:rPr>
        <w:t xml:space="preserve">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w:t>
      </w:r>
      <w:r w:rsidR="00A16F0F" w:rsidRPr="00A40DD3">
        <w:rPr>
          <w:rFonts w:eastAsia="Calibri"/>
          <w:sz w:val="22"/>
          <w:szCs w:val="22"/>
        </w:rPr>
        <w:t>срок (</w:t>
      </w:r>
      <w:r w:rsidR="00A40DD3" w:rsidRPr="00A40DD3">
        <w:rPr>
          <w:rFonts w:eastAsia="Calibri"/>
          <w:sz w:val="22"/>
          <w:szCs w:val="22"/>
        </w:rPr>
        <w:t xml:space="preserve">в течение 14 (Четырнадцати) дней) письменно сообщить другой Стороне настоящего Договора о наличии таких обстоятельств и о предполагаемом сроке их действия. </w:t>
      </w:r>
    </w:p>
    <w:p w:rsidR="00A40DD3" w:rsidRPr="00A40DD3" w:rsidRDefault="00A40DD3" w:rsidP="001A7917">
      <w:pPr>
        <w:shd w:val="clear" w:color="auto" w:fill="FFFFFF"/>
        <w:tabs>
          <w:tab w:val="left" w:pos="0"/>
          <w:tab w:val="left" w:pos="993"/>
        </w:tabs>
        <w:ind w:firstLine="709"/>
        <w:jc w:val="both"/>
        <w:rPr>
          <w:rFonts w:eastAsia="Calibri"/>
          <w:sz w:val="22"/>
          <w:szCs w:val="22"/>
        </w:rPr>
      </w:pPr>
      <w:r w:rsidRPr="00A40DD3">
        <w:rPr>
          <w:rFonts w:eastAsia="Calibri"/>
          <w:sz w:val="22"/>
          <w:szCs w:val="22"/>
        </w:rPr>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A40DD3" w:rsidRPr="00A40DD3" w:rsidRDefault="00A40DD3" w:rsidP="001A7917">
      <w:pPr>
        <w:shd w:val="clear" w:color="auto" w:fill="FFFFFF"/>
        <w:tabs>
          <w:tab w:val="left" w:pos="0"/>
          <w:tab w:val="left" w:pos="993"/>
        </w:tabs>
        <w:ind w:firstLine="709"/>
        <w:jc w:val="both"/>
        <w:rPr>
          <w:rFonts w:eastAsia="Calibri"/>
          <w:sz w:val="22"/>
          <w:szCs w:val="22"/>
        </w:rPr>
      </w:pPr>
      <w:r w:rsidRPr="00A40DD3">
        <w:rPr>
          <w:rFonts w:eastAsia="Calibri"/>
          <w:sz w:val="22"/>
          <w:szCs w:val="22"/>
        </w:rPr>
        <w:t xml:space="preserve">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Отсутствие </w:t>
      </w:r>
      <w:r w:rsidR="00355A06">
        <w:rPr>
          <w:rFonts w:eastAsia="Calibri"/>
          <w:sz w:val="22"/>
          <w:szCs w:val="22"/>
        </w:rPr>
        <w:t>извещ</w:t>
      </w:r>
      <w:r w:rsidRPr="00A40DD3">
        <w:rPr>
          <w:rFonts w:eastAsia="Calibri"/>
          <w:sz w:val="22"/>
          <w:szCs w:val="22"/>
        </w:rPr>
        <w:t xml:space="preserve">ения или несвоевременное </w:t>
      </w:r>
      <w:r w:rsidR="00355A06">
        <w:rPr>
          <w:rFonts w:eastAsia="Calibri"/>
          <w:sz w:val="22"/>
          <w:szCs w:val="22"/>
        </w:rPr>
        <w:t>извеще</w:t>
      </w:r>
      <w:r w:rsidRPr="00A40DD3">
        <w:rPr>
          <w:rFonts w:eastAsia="Calibri"/>
          <w:sz w:val="22"/>
          <w:szCs w:val="22"/>
        </w:rPr>
        <w:t>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A40DD3" w:rsidRPr="00A40DD3" w:rsidRDefault="0068458C" w:rsidP="001A7917">
      <w:pPr>
        <w:shd w:val="clear" w:color="auto" w:fill="FFFFFF"/>
        <w:tabs>
          <w:tab w:val="left" w:pos="0"/>
          <w:tab w:val="left" w:pos="993"/>
        </w:tabs>
        <w:ind w:firstLine="709"/>
        <w:jc w:val="both"/>
        <w:rPr>
          <w:rFonts w:eastAsia="Calibri"/>
          <w:sz w:val="22"/>
          <w:szCs w:val="22"/>
        </w:rPr>
      </w:pPr>
      <w:r>
        <w:rPr>
          <w:rFonts w:eastAsia="Calibri"/>
          <w:sz w:val="22"/>
          <w:szCs w:val="22"/>
        </w:rPr>
        <w:t xml:space="preserve">8.16. </w:t>
      </w:r>
      <w:r w:rsidR="00A40DD3" w:rsidRPr="00A40DD3">
        <w:rPr>
          <w:rFonts w:eastAsia="Calibri"/>
          <w:sz w:val="22"/>
          <w:szCs w:val="22"/>
        </w:rPr>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1F40BE" w:rsidRDefault="0068458C" w:rsidP="001A7917">
      <w:pPr>
        <w:shd w:val="clear" w:color="auto" w:fill="FFFFFF"/>
        <w:tabs>
          <w:tab w:val="left" w:pos="0"/>
          <w:tab w:val="left" w:pos="993"/>
        </w:tabs>
        <w:ind w:firstLine="709"/>
        <w:jc w:val="both"/>
        <w:rPr>
          <w:rFonts w:eastAsia="Calibri"/>
          <w:sz w:val="22"/>
          <w:szCs w:val="22"/>
        </w:rPr>
      </w:pPr>
      <w:r>
        <w:rPr>
          <w:rFonts w:eastAsia="Calibri"/>
          <w:sz w:val="22"/>
          <w:szCs w:val="22"/>
        </w:rPr>
        <w:t xml:space="preserve">8.17. </w:t>
      </w:r>
      <w:r w:rsidR="00A40DD3" w:rsidRPr="00A40DD3">
        <w:rPr>
          <w:rFonts w:eastAsia="Calibri"/>
          <w:sz w:val="22"/>
          <w:szCs w:val="22"/>
        </w:rPr>
        <w:t xml:space="preserve">После прекращения действия обстоятельств, перечисленных в пункте </w:t>
      </w:r>
      <w:r w:rsidR="00333943">
        <w:rPr>
          <w:rFonts w:eastAsia="Calibri"/>
          <w:sz w:val="22"/>
          <w:szCs w:val="22"/>
        </w:rPr>
        <w:t>8.14</w:t>
      </w:r>
      <w:r w:rsidR="00A40DD3" w:rsidRPr="00A40DD3">
        <w:rPr>
          <w:rFonts w:eastAsia="Calibri"/>
          <w:sz w:val="22"/>
          <w:szCs w:val="22"/>
        </w:rPr>
        <w:t xml:space="preserve"> настоящего договора, Сторона, которая подверглась их действию, должна возобновить исполнение обязательств в срок, не превышающий 5 (Пять) рабочих дней с момента прекращения действия этих обстоятельств.</w:t>
      </w:r>
    </w:p>
    <w:p w:rsidR="001F40BE" w:rsidRPr="001F40BE" w:rsidRDefault="0068458C" w:rsidP="001A7917">
      <w:pPr>
        <w:ind w:firstLine="709"/>
        <w:jc w:val="both"/>
        <w:rPr>
          <w:sz w:val="22"/>
          <w:szCs w:val="22"/>
        </w:rPr>
      </w:pPr>
      <w:r>
        <w:rPr>
          <w:sz w:val="22"/>
          <w:szCs w:val="22"/>
        </w:rPr>
        <w:t>8</w:t>
      </w:r>
      <w:r w:rsidR="001F40BE" w:rsidRPr="001F40BE">
        <w:rPr>
          <w:sz w:val="22"/>
          <w:szCs w:val="22"/>
        </w:rPr>
        <w:t>.</w:t>
      </w:r>
      <w:r>
        <w:rPr>
          <w:sz w:val="22"/>
          <w:szCs w:val="22"/>
        </w:rPr>
        <w:t>1</w:t>
      </w:r>
      <w:r w:rsidR="000B31BB">
        <w:rPr>
          <w:sz w:val="22"/>
          <w:szCs w:val="22"/>
        </w:rPr>
        <w:t>8</w:t>
      </w:r>
      <w:r w:rsidR="001F40BE" w:rsidRPr="001F40BE">
        <w:rPr>
          <w:sz w:val="22"/>
          <w:szCs w:val="22"/>
        </w:rPr>
        <w:t>. Подрядчик несет ответственность:</w:t>
      </w:r>
    </w:p>
    <w:p w:rsidR="001F40BE" w:rsidRPr="001F40BE" w:rsidRDefault="0068458C" w:rsidP="001A7917">
      <w:pPr>
        <w:ind w:firstLine="709"/>
        <w:jc w:val="both"/>
        <w:rPr>
          <w:sz w:val="22"/>
          <w:szCs w:val="22"/>
        </w:rPr>
      </w:pPr>
      <w:r>
        <w:rPr>
          <w:sz w:val="22"/>
          <w:szCs w:val="22"/>
        </w:rPr>
        <w:lastRenderedPageBreak/>
        <w:t>8</w:t>
      </w:r>
      <w:r w:rsidR="00DD6744">
        <w:rPr>
          <w:sz w:val="22"/>
          <w:szCs w:val="22"/>
        </w:rPr>
        <w:t>.</w:t>
      </w:r>
      <w:r>
        <w:rPr>
          <w:sz w:val="22"/>
          <w:szCs w:val="22"/>
        </w:rPr>
        <w:t>1</w:t>
      </w:r>
      <w:r w:rsidR="000B31BB">
        <w:rPr>
          <w:sz w:val="22"/>
          <w:szCs w:val="22"/>
        </w:rPr>
        <w:t>8</w:t>
      </w:r>
      <w:r w:rsidR="00DD6744">
        <w:rPr>
          <w:sz w:val="22"/>
          <w:szCs w:val="22"/>
        </w:rPr>
        <w:t>.1. З</w:t>
      </w:r>
      <w:r w:rsidR="001F40BE" w:rsidRPr="001F40BE">
        <w:rPr>
          <w:sz w:val="22"/>
          <w:szCs w:val="22"/>
        </w:rPr>
        <w:t>а ненадлежащее качество выполненных работ, включая ненадлежащее качество используемых им при производстве работ материалов, инструментов, технических средств, оборудования;</w:t>
      </w:r>
    </w:p>
    <w:p w:rsidR="001F40BE" w:rsidRPr="001F40BE" w:rsidRDefault="0068458C" w:rsidP="001A7917">
      <w:pPr>
        <w:ind w:firstLine="709"/>
        <w:jc w:val="both"/>
        <w:rPr>
          <w:sz w:val="22"/>
          <w:szCs w:val="22"/>
        </w:rPr>
      </w:pPr>
      <w:r>
        <w:rPr>
          <w:sz w:val="22"/>
          <w:szCs w:val="22"/>
        </w:rPr>
        <w:t>8</w:t>
      </w:r>
      <w:r w:rsidR="00DD6744">
        <w:rPr>
          <w:sz w:val="22"/>
          <w:szCs w:val="22"/>
        </w:rPr>
        <w:t>.</w:t>
      </w:r>
      <w:r>
        <w:rPr>
          <w:sz w:val="22"/>
          <w:szCs w:val="22"/>
        </w:rPr>
        <w:t>1</w:t>
      </w:r>
      <w:r w:rsidR="000B31BB">
        <w:rPr>
          <w:sz w:val="22"/>
          <w:szCs w:val="22"/>
        </w:rPr>
        <w:t>8</w:t>
      </w:r>
      <w:r w:rsidR="00DD6744">
        <w:rPr>
          <w:sz w:val="22"/>
          <w:szCs w:val="22"/>
        </w:rPr>
        <w:t>.2. З</w:t>
      </w:r>
      <w:r w:rsidR="001F40BE" w:rsidRPr="001F40BE">
        <w:rPr>
          <w:sz w:val="22"/>
          <w:szCs w:val="22"/>
        </w:rPr>
        <w:t>а вред, причиненный им при производстве работ третьим лицам и их имуществу, а также имуществу Заказчика.</w:t>
      </w:r>
    </w:p>
    <w:p w:rsidR="001F40BE" w:rsidRPr="001F40BE" w:rsidRDefault="0068458C" w:rsidP="001A7917">
      <w:pPr>
        <w:ind w:firstLine="709"/>
        <w:jc w:val="both"/>
        <w:rPr>
          <w:sz w:val="22"/>
          <w:szCs w:val="22"/>
        </w:rPr>
      </w:pPr>
      <w:r>
        <w:rPr>
          <w:sz w:val="22"/>
          <w:szCs w:val="22"/>
        </w:rPr>
        <w:t>8</w:t>
      </w:r>
      <w:r w:rsidR="00DD6744">
        <w:rPr>
          <w:sz w:val="22"/>
          <w:szCs w:val="22"/>
        </w:rPr>
        <w:t>.</w:t>
      </w:r>
      <w:r>
        <w:rPr>
          <w:sz w:val="22"/>
          <w:szCs w:val="22"/>
        </w:rPr>
        <w:t>1</w:t>
      </w:r>
      <w:r w:rsidR="000B31BB">
        <w:rPr>
          <w:sz w:val="22"/>
          <w:szCs w:val="22"/>
        </w:rPr>
        <w:t>8</w:t>
      </w:r>
      <w:r w:rsidR="00DD6744">
        <w:rPr>
          <w:sz w:val="22"/>
          <w:szCs w:val="22"/>
        </w:rPr>
        <w:t>.3. З</w:t>
      </w:r>
      <w:r w:rsidR="001F40BE" w:rsidRPr="001F40BE">
        <w:rPr>
          <w:sz w:val="22"/>
          <w:szCs w:val="22"/>
        </w:rPr>
        <w:t xml:space="preserve">а несоблюдение и невыполнение необходимых мероприятий техники безопасности и охраны труда для своих работников, а также за нарушение требований техники безопасности и охраны труда самими работниками Подрядчика;  </w:t>
      </w:r>
    </w:p>
    <w:p w:rsidR="001F40BE" w:rsidRPr="001F40BE" w:rsidRDefault="0068458C" w:rsidP="001A7917">
      <w:pPr>
        <w:ind w:firstLine="709"/>
        <w:jc w:val="both"/>
        <w:rPr>
          <w:sz w:val="22"/>
          <w:szCs w:val="22"/>
        </w:rPr>
      </w:pPr>
      <w:r>
        <w:rPr>
          <w:sz w:val="22"/>
          <w:szCs w:val="22"/>
        </w:rPr>
        <w:t>8</w:t>
      </w:r>
      <w:r w:rsidR="00DD6744">
        <w:rPr>
          <w:sz w:val="22"/>
          <w:szCs w:val="22"/>
        </w:rPr>
        <w:t>.</w:t>
      </w:r>
      <w:r>
        <w:rPr>
          <w:sz w:val="22"/>
          <w:szCs w:val="22"/>
        </w:rPr>
        <w:t>1</w:t>
      </w:r>
      <w:r w:rsidR="000B31BB">
        <w:rPr>
          <w:sz w:val="22"/>
          <w:szCs w:val="22"/>
        </w:rPr>
        <w:t>8</w:t>
      </w:r>
      <w:r w:rsidR="00DD6744">
        <w:rPr>
          <w:sz w:val="22"/>
          <w:szCs w:val="22"/>
        </w:rPr>
        <w:t>.4. З</w:t>
      </w:r>
      <w:r w:rsidR="001F40BE" w:rsidRPr="001F40BE">
        <w:rPr>
          <w:sz w:val="22"/>
          <w:szCs w:val="22"/>
        </w:rPr>
        <w:t>а необеспечение необходимых мер безопасности, связанных с производством работ, и в том числе за причинение данными действиями (бездействием) вреда жизни, здоровью и имуществу третьих лиц</w:t>
      </w:r>
      <w:r w:rsidR="00DD6744">
        <w:rPr>
          <w:sz w:val="22"/>
          <w:szCs w:val="22"/>
        </w:rPr>
        <w:t>;</w:t>
      </w:r>
    </w:p>
    <w:p w:rsidR="001F40BE" w:rsidRPr="001F40BE" w:rsidRDefault="0068458C" w:rsidP="001A7917">
      <w:pPr>
        <w:ind w:firstLine="709"/>
        <w:jc w:val="both"/>
        <w:rPr>
          <w:sz w:val="22"/>
          <w:szCs w:val="22"/>
        </w:rPr>
      </w:pPr>
      <w:r>
        <w:rPr>
          <w:sz w:val="22"/>
          <w:szCs w:val="22"/>
        </w:rPr>
        <w:t>8</w:t>
      </w:r>
      <w:r w:rsidR="00DD6744">
        <w:rPr>
          <w:sz w:val="22"/>
          <w:szCs w:val="22"/>
        </w:rPr>
        <w:t>.</w:t>
      </w:r>
      <w:r>
        <w:rPr>
          <w:sz w:val="22"/>
          <w:szCs w:val="22"/>
        </w:rPr>
        <w:t>1</w:t>
      </w:r>
      <w:r w:rsidR="000B31BB">
        <w:rPr>
          <w:sz w:val="22"/>
          <w:szCs w:val="22"/>
        </w:rPr>
        <w:t>8</w:t>
      </w:r>
      <w:r w:rsidR="00DD6744">
        <w:rPr>
          <w:sz w:val="22"/>
          <w:szCs w:val="22"/>
        </w:rPr>
        <w:t>.5. З</w:t>
      </w:r>
      <w:r w:rsidR="001F40BE" w:rsidRPr="001F40BE">
        <w:rPr>
          <w:sz w:val="22"/>
          <w:szCs w:val="22"/>
        </w:rPr>
        <w:t>а нарушение требований безопасности работ для окружающей среды, включая нарушение правил благоустройства, связанных с вывозом и складированием мусора и отходов с места производства работ в несанкционированные места.</w:t>
      </w:r>
    </w:p>
    <w:p w:rsidR="001F40BE" w:rsidRPr="001F40BE" w:rsidRDefault="001F40BE" w:rsidP="001A7917">
      <w:pPr>
        <w:ind w:firstLine="709"/>
        <w:jc w:val="both"/>
        <w:rPr>
          <w:sz w:val="22"/>
          <w:szCs w:val="22"/>
        </w:rPr>
      </w:pPr>
      <w:r w:rsidRPr="001F40BE">
        <w:rPr>
          <w:sz w:val="22"/>
          <w:szCs w:val="22"/>
        </w:rPr>
        <w:t xml:space="preserve">В случае если к Заказчику будут предъявлены требования, связанные с причинением вреда жизни или здоровью, а также имуществу граждан, связанные с проведением работ Подрядчиком, Подрядчик возмещает Заказчику понесенные последним расходы.   </w:t>
      </w:r>
    </w:p>
    <w:p w:rsidR="001F40BE" w:rsidRDefault="0068458C" w:rsidP="001A7917">
      <w:pPr>
        <w:ind w:firstLine="709"/>
        <w:jc w:val="both"/>
        <w:rPr>
          <w:sz w:val="22"/>
          <w:szCs w:val="22"/>
        </w:rPr>
      </w:pPr>
      <w:r>
        <w:rPr>
          <w:sz w:val="22"/>
          <w:szCs w:val="22"/>
        </w:rPr>
        <w:t>8</w:t>
      </w:r>
      <w:r w:rsidR="001F40BE" w:rsidRPr="001F40BE">
        <w:rPr>
          <w:sz w:val="22"/>
          <w:szCs w:val="22"/>
        </w:rPr>
        <w:t>.</w:t>
      </w:r>
      <w:r w:rsidR="000B31BB">
        <w:rPr>
          <w:sz w:val="22"/>
          <w:szCs w:val="22"/>
        </w:rPr>
        <w:t>19</w:t>
      </w:r>
      <w:r w:rsidR="001F40BE" w:rsidRPr="001F40BE">
        <w:rPr>
          <w:sz w:val="22"/>
          <w:szCs w:val="22"/>
        </w:rPr>
        <w:t xml:space="preserve">. В случае нарушения Подрядчиком обязательств, предусмотренных </w:t>
      </w:r>
      <w:r w:rsidR="001F40BE" w:rsidRPr="00B73A53">
        <w:rPr>
          <w:sz w:val="22"/>
          <w:szCs w:val="22"/>
        </w:rPr>
        <w:t xml:space="preserve">п. </w:t>
      </w:r>
      <w:r w:rsidR="00B73A53" w:rsidRPr="00B73A53">
        <w:rPr>
          <w:sz w:val="22"/>
          <w:szCs w:val="22"/>
        </w:rPr>
        <w:t>5</w:t>
      </w:r>
      <w:r w:rsidR="001F40BE" w:rsidRPr="00B73A53">
        <w:rPr>
          <w:sz w:val="22"/>
          <w:szCs w:val="22"/>
        </w:rPr>
        <w:t>.1.</w:t>
      </w:r>
      <w:r w:rsidR="00B73A53" w:rsidRPr="00B73A53">
        <w:rPr>
          <w:sz w:val="22"/>
          <w:szCs w:val="22"/>
        </w:rPr>
        <w:t>1</w:t>
      </w:r>
      <w:r w:rsidR="00502510">
        <w:rPr>
          <w:sz w:val="22"/>
          <w:szCs w:val="22"/>
        </w:rPr>
        <w:t>4</w:t>
      </w:r>
      <w:r w:rsidR="00B73A53">
        <w:rPr>
          <w:sz w:val="22"/>
          <w:szCs w:val="22"/>
        </w:rPr>
        <w:t xml:space="preserve"> настоящего</w:t>
      </w:r>
      <w:r w:rsidR="001F40BE" w:rsidRPr="001F40BE">
        <w:rPr>
          <w:sz w:val="22"/>
          <w:szCs w:val="22"/>
        </w:rPr>
        <w:t xml:space="preserve"> </w:t>
      </w:r>
      <w:r w:rsidR="00B73A53">
        <w:rPr>
          <w:sz w:val="22"/>
          <w:szCs w:val="22"/>
        </w:rPr>
        <w:t>д</w:t>
      </w:r>
      <w:r w:rsidR="001F40BE" w:rsidRPr="001F40BE">
        <w:rPr>
          <w:sz w:val="22"/>
          <w:szCs w:val="22"/>
        </w:rPr>
        <w:t>оговора, Заказчик вправе собственными силами либо силами привлеченных им третьих лиц выполнить уборку территории от остатков материалов и отходов, использованных Подрядчиком при производстве работ, с отнесением на Подрядчика всех связанных с этих расходов.</w:t>
      </w:r>
    </w:p>
    <w:p w:rsidR="0048780A" w:rsidRDefault="0068458C" w:rsidP="001A7917">
      <w:pPr>
        <w:ind w:firstLine="709"/>
        <w:jc w:val="both"/>
        <w:rPr>
          <w:sz w:val="22"/>
          <w:szCs w:val="22"/>
        </w:rPr>
      </w:pPr>
      <w:r>
        <w:rPr>
          <w:sz w:val="22"/>
          <w:szCs w:val="22"/>
        </w:rPr>
        <w:t>8</w:t>
      </w:r>
      <w:r w:rsidR="0048780A">
        <w:rPr>
          <w:sz w:val="22"/>
          <w:szCs w:val="22"/>
        </w:rPr>
        <w:t>.</w:t>
      </w:r>
      <w:r>
        <w:rPr>
          <w:sz w:val="22"/>
          <w:szCs w:val="22"/>
        </w:rPr>
        <w:t>2</w:t>
      </w:r>
      <w:r w:rsidR="000B31BB">
        <w:rPr>
          <w:sz w:val="22"/>
          <w:szCs w:val="22"/>
        </w:rPr>
        <w:t>0</w:t>
      </w:r>
      <w:r w:rsidR="0048780A">
        <w:rPr>
          <w:sz w:val="22"/>
          <w:szCs w:val="22"/>
        </w:rPr>
        <w:t xml:space="preserve">. </w:t>
      </w:r>
      <w:r w:rsidR="0048780A" w:rsidRPr="0048780A">
        <w:rPr>
          <w:sz w:val="22"/>
          <w:szCs w:val="22"/>
        </w:rPr>
        <w:t xml:space="preserve">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w:t>
      </w:r>
      <w:r w:rsidR="00135F8C">
        <w:rPr>
          <w:sz w:val="22"/>
          <w:szCs w:val="22"/>
        </w:rPr>
        <w:t>материалов</w:t>
      </w:r>
      <w:r w:rsidR="0048780A" w:rsidRPr="0048780A">
        <w:rPr>
          <w:sz w:val="22"/>
          <w:szCs w:val="22"/>
        </w:rPr>
        <w:t>, отсутствие у должника необходимых денежных средств</w:t>
      </w:r>
      <w:r w:rsidR="001A7917">
        <w:rPr>
          <w:sz w:val="22"/>
          <w:szCs w:val="22"/>
        </w:rPr>
        <w:t>.</w:t>
      </w:r>
    </w:p>
    <w:p w:rsidR="00E32BBE" w:rsidRPr="00CB1E13" w:rsidRDefault="00E32BBE" w:rsidP="001F40BE">
      <w:pPr>
        <w:ind w:firstLine="567"/>
        <w:jc w:val="both"/>
        <w:rPr>
          <w:sz w:val="16"/>
          <w:szCs w:val="16"/>
        </w:rPr>
      </w:pPr>
    </w:p>
    <w:p w:rsidR="001F40BE" w:rsidRDefault="00716F95" w:rsidP="00716F95">
      <w:pPr>
        <w:pStyle w:val="23"/>
        <w:shd w:val="clear" w:color="auto" w:fill="D9D9D9" w:themeFill="background1" w:themeFillShade="D9"/>
        <w:ind w:firstLine="0"/>
        <w:jc w:val="center"/>
        <w:rPr>
          <w:b/>
          <w:sz w:val="22"/>
          <w:szCs w:val="22"/>
        </w:rPr>
      </w:pPr>
      <w:r>
        <w:rPr>
          <w:b/>
          <w:sz w:val="22"/>
          <w:szCs w:val="22"/>
        </w:rPr>
        <w:t>9</w:t>
      </w:r>
      <w:r w:rsidR="001F40BE" w:rsidRPr="001F40BE">
        <w:rPr>
          <w:b/>
          <w:sz w:val="22"/>
          <w:szCs w:val="22"/>
        </w:rPr>
        <w:t>. Разрешение споров</w:t>
      </w:r>
    </w:p>
    <w:p w:rsidR="00230A89" w:rsidRPr="00230A89" w:rsidRDefault="00716F95" w:rsidP="00340D68">
      <w:pPr>
        <w:shd w:val="clear" w:color="auto" w:fill="FFFFFF"/>
        <w:tabs>
          <w:tab w:val="left" w:pos="1234"/>
        </w:tabs>
        <w:ind w:firstLine="709"/>
        <w:jc w:val="both"/>
        <w:rPr>
          <w:rFonts w:eastAsia="Calibri"/>
          <w:sz w:val="22"/>
          <w:szCs w:val="22"/>
        </w:rPr>
      </w:pPr>
      <w:r>
        <w:rPr>
          <w:rFonts w:eastAsia="Calibri"/>
          <w:sz w:val="22"/>
          <w:szCs w:val="22"/>
        </w:rPr>
        <w:t>9</w:t>
      </w:r>
      <w:r w:rsidR="001F40BE" w:rsidRPr="001F40BE">
        <w:rPr>
          <w:rFonts w:eastAsia="Calibri"/>
          <w:sz w:val="22"/>
          <w:szCs w:val="22"/>
        </w:rPr>
        <w:t xml:space="preserve">.1. Все споры или разногласия, возникающие между Сторонами по Договору или в связи с ним, разрешаются в претензионном порядке. </w:t>
      </w:r>
      <w:r w:rsidR="00230A89" w:rsidRPr="00230A89">
        <w:rPr>
          <w:rFonts w:eastAsia="Calibri"/>
          <w:sz w:val="22"/>
          <w:szCs w:val="22"/>
        </w:rPr>
        <w:t>Претензионный, досудебный порядок урегулирования споров по настоящему договору является обязательным.</w:t>
      </w:r>
    </w:p>
    <w:p w:rsidR="00230A89" w:rsidRPr="00230A89" w:rsidRDefault="00230A89" w:rsidP="00340D68">
      <w:pPr>
        <w:shd w:val="clear" w:color="auto" w:fill="FFFFFF"/>
        <w:tabs>
          <w:tab w:val="left" w:pos="1234"/>
        </w:tabs>
        <w:ind w:firstLine="709"/>
        <w:jc w:val="both"/>
        <w:rPr>
          <w:rFonts w:eastAsia="Calibri"/>
          <w:sz w:val="22"/>
          <w:szCs w:val="22"/>
        </w:rPr>
      </w:pPr>
      <w:r>
        <w:rPr>
          <w:rFonts w:eastAsia="Calibri"/>
          <w:sz w:val="22"/>
          <w:szCs w:val="22"/>
        </w:rPr>
        <w:t xml:space="preserve">9.2. </w:t>
      </w:r>
      <w:r w:rsidRPr="00230A89">
        <w:rPr>
          <w:rFonts w:eastAsia="Calibri"/>
          <w:sz w:val="22"/>
          <w:szCs w:val="22"/>
        </w:rPr>
        <w:t>Претензионный, досудебный порядок предусматривает предъявление письменной претензии, которая должна быть вручена под расписку либо направлена заказным или ценным письмом,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230A89" w:rsidRPr="00230A89" w:rsidRDefault="00230A89" w:rsidP="00340D68">
      <w:pPr>
        <w:shd w:val="clear" w:color="auto" w:fill="FFFFFF"/>
        <w:tabs>
          <w:tab w:val="left" w:pos="1234"/>
        </w:tabs>
        <w:ind w:firstLine="709"/>
        <w:jc w:val="both"/>
        <w:rPr>
          <w:rFonts w:eastAsia="Calibri"/>
          <w:sz w:val="22"/>
          <w:szCs w:val="22"/>
        </w:rPr>
      </w:pPr>
      <w:r>
        <w:rPr>
          <w:rFonts w:eastAsia="Calibri"/>
          <w:sz w:val="22"/>
          <w:szCs w:val="22"/>
        </w:rPr>
        <w:t xml:space="preserve">9.3. </w:t>
      </w:r>
      <w:r w:rsidRPr="00230A89">
        <w:rPr>
          <w:rFonts w:eastAsia="Calibri"/>
          <w:sz w:val="22"/>
          <w:szCs w:val="22"/>
        </w:rPr>
        <w:t>Срок рассмотрения претензии стороной, в течение которого сторона обязана рассмотреть полученную претензию и о результатах её рассмотрения уведомить в письменной форме другую сторону - 15 (Пятнадцать) календарных дней с момента получения.</w:t>
      </w:r>
    </w:p>
    <w:p w:rsidR="001F40BE" w:rsidRPr="001F40BE" w:rsidRDefault="00230A89" w:rsidP="00340D68">
      <w:pPr>
        <w:shd w:val="clear" w:color="auto" w:fill="FFFFFF"/>
        <w:tabs>
          <w:tab w:val="left" w:pos="1234"/>
        </w:tabs>
        <w:ind w:firstLine="709"/>
        <w:jc w:val="both"/>
        <w:rPr>
          <w:b/>
          <w:sz w:val="22"/>
          <w:szCs w:val="22"/>
        </w:rPr>
      </w:pPr>
      <w:r>
        <w:rPr>
          <w:rFonts w:eastAsia="Calibri"/>
          <w:sz w:val="22"/>
          <w:szCs w:val="22"/>
        </w:rPr>
        <w:t xml:space="preserve">9.4. </w:t>
      </w:r>
      <w:r w:rsidRPr="00230A89">
        <w:rPr>
          <w:rFonts w:eastAsia="Calibri"/>
          <w:sz w:val="22"/>
          <w:szCs w:val="22"/>
        </w:rPr>
        <w:t>В случае если разногласия и споры не могут быть разрешены сторонами путём переговоров либо в претензионном порядке, такие разногласия и споры передаются заинтересованной стороной для разрешения в Арбитражный суд Омской области.</w:t>
      </w:r>
    </w:p>
    <w:p w:rsidR="0081389E" w:rsidRPr="00CB1E13" w:rsidRDefault="0081389E" w:rsidP="001F40BE">
      <w:pPr>
        <w:ind w:firstLine="567"/>
        <w:jc w:val="both"/>
        <w:rPr>
          <w:sz w:val="16"/>
          <w:szCs w:val="16"/>
        </w:rPr>
      </w:pPr>
    </w:p>
    <w:p w:rsidR="001F40BE" w:rsidRDefault="001F40BE" w:rsidP="007D5A4F">
      <w:pPr>
        <w:shd w:val="clear" w:color="auto" w:fill="D9D9D9" w:themeFill="background1" w:themeFillShade="D9"/>
        <w:jc w:val="center"/>
        <w:rPr>
          <w:b/>
          <w:sz w:val="22"/>
          <w:szCs w:val="22"/>
        </w:rPr>
      </w:pPr>
      <w:r w:rsidRPr="001F40BE">
        <w:rPr>
          <w:b/>
          <w:sz w:val="22"/>
          <w:szCs w:val="22"/>
        </w:rPr>
        <w:t>10. Изменение и расторжение Договора</w:t>
      </w:r>
    </w:p>
    <w:p w:rsidR="001F40BE" w:rsidRPr="001F40BE" w:rsidRDefault="001F40BE" w:rsidP="0081389E">
      <w:pPr>
        <w:ind w:firstLine="709"/>
        <w:jc w:val="both"/>
        <w:rPr>
          <w:sz w:val="22"/>
          <w:szCs w:val="22"/>
        </w:rPr>
      </w:pPr>
      <w:r w:rsidRPr="001F40BE">
        <w:rPr>
          <w:sz w:val="22"/>
          <w:szCs w:val="22"/>
        </w:rPr>
        <w:t>10</w:t>
      </w:r>
      <w:r w:rsidRPr="001F40BE">
        <w:rPr>
          <w:rFonts w:eastAsia="Calibri"/>
          <w:sz w:val="22"/>
          <w:szCs w:val="22"/>
        </w:rPr>
        <w:t xml:space="preserve">.1. </w:t>
      </w:r>
      <w:r w:rsidR="00F07C2D" w:rsidRPr="00F07C2D">
        <w:rPr>
          <w:sz w:val="22"/>
          <w:szCs w:val="22"/>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1F40BE" w:rsidRPr="001F40BE" w:rsidRDefault="001F40BE" w:rsidP="0081389E">
      <w:pPr>
        <w:ind w:firstLine="709"/>
        <w:jc w:val="both"/>
        <w:rPr>
          <w:sz w:val="22"/>
          <w:szCs w:val="22"/>
        </w:rPr>
      </w:pPr>
      <w:r w:rsidRPr="001F40BE">
        <w:rPr>
          <w:sz w:val="22"/>
          <w:szCs w:val="22"/>
        </w:rPr>
        <w:t xml:space="preserve">10.2. </w:t>
      </w:r>
      <w:r w:rsidR="00134D7A">
        <w:rPr>
          <w:sz w:val="22"/>
          <w:szCs w:val="22"/>
        </w:rPr>
        <w:t>Любая из сторон</w:t>
      </w:r>
      <w:r w:rsidRPr="001F40BE">
        <w:rPr>
          <w:sz w:val="22"/>
          <w:szCs w:val="22"/>
        </w:rPr>
        <w:t xml:space="preserve"> вправе в любое время отказаться от настоящего договора в одностороннем внесудебном порядке, письменно уведомив об этом </w:t>
      </w:r>
      <w:r w:rsidR="00134D7A">
        <w:rPr>
          <w:sz w:val="22"/>
          <w:szCs w:val="22"/>
        </w:rPr>
        <w:t>другую сторону</w:t>
      </w:r>
      <w:r w:rsidRPr="001F40BE">
        <w:rPr>
          <w:sz w:val="22"/>
          <w:szCs w:val="22"/>
        </w:rPr>
        <w:t xml:space="preserve"> не менее чем за 3 (три) календарных дня, </w:t>
      </w:r>
      <w:r w:rsidR="00925C7F">
        <w:rPr>
          <w:sz w:val="22"/>
          <w:szCs w:val="22"/>
        </w:rPr>
        <w:t xml:space="preserve">при этом </w:t>
      </w:r>
      <w:r w:rsidRPr="001F40BE">
        <w:rPr>
          <w:sz w:val="22"/>
          <w:szCs w:val="22"/>
        </w:rPr>
        <w:t>убытк</w:t>
      </w:r>
      <w:r w:rsidR="00925C7F">
        <w:rPr>
          <w:sz w:val="22"/>
          <w:szCs w:val="22"/>
        </w:rPr>
        <w:t>и</w:t>
      </w:r>
      <w:r w:rsidRPr="001F40BE">
        <w:rPr>
          <w:sz w:val="22"/>
          <w:szCs w:val="22"/>
        </w:rPr>
        <w:t xml:space="preserve"> и имущественных потерь в связи с отказом от договора</w:t>
      </w:r>
      <w:r w:rsidR="00925C7F" w:rsidRPr="00925C7F">
        <w:t xml:space="preserve"> </w:t>
      </w:r>
      <w:r w:rsidR="00925C7F" w:rsidRPr="00925C7F">
        <w:rPr>
          <w:sz w:val="22"/>
          <w:szCs w:val="22"/>
        </w:rPr>
        <w:t>Подрядчику</w:t>
      </w:r>
      <w:r w:rsidR="00925C7F">
        <w:rPr>
          <w:sz w:val="22"/>
          <w:szCs w:val="22"/>
        </w:rPr>
        <w:t xml:space="preserve"> не возмещаются</w:t>
      </w:r>
      <w:r w:rsidRPr="001F40BE">
        <w:rPr>
          <w:sz w:val="22"/>
          <w:szCs w:val="22"/>
        </w:rPr>
        <w:t xml:space="preserve">. При отказе от настоящего договора Заказчик обязан оплатить фактически выполненные Подрядчиком до момента расторжения договора работы, если отказ Заказчика не связан с неисполнением или ненадлежащим исполнением Подрядчиком настоящего договора. </w:t>
      </w:r>
    </w:p>
    <w:p w:rsidR="001F40BE" w:rsidRPr="001F40BE" w:rsidRDefault="001F40BE" w:rsidP="0081389E">
      <w:pPr>
        <w:ind w:firstLine="709"/>
        <w:jc w:val="both"/>
        <w:rPr>
          <w:sz w:val="22"/>
          <w:szCs w:val="22"/>
        </w:rPr>
      </w:pPr>
      <w:r w:rsidRPr="001F40BE">
        <w:rPr>
          <w:sz w:val="22"/>
          <w:szCs w:val="22"/>
        </w:rPr>
        <w:lastRenderedPageBreak/>
        <w:t>10.3. Если выполнение работ Подрядчиком будет настолько медленно, что окончание их к сроку становится явно невозможным, Заказчик вправе отказаться от исполнения договора письменно уведомив об этом Подрядчика и потребовать возмещения убытков.</w:t>
      </w:r>
    </w:p>
    <w:p w:rsidR="001F40BE" w:rsidRPr="001F40BE" w:rsidRDefault="001F40BE" w:rsidP="0081389E">
      <w:pPr>
        <w:widowControl w:val="0"/>
        <w:autoSpaceDE w:val="0"/>
        <w:autoSpaceDN w:val="0"/>
        <w:adjustRightInd w:val="0"/>
        <w:ind w:firstLine="709"/>
        <w:jc w:val="both"/>
        <w:rPr>
          <w:sz w:val="22"/>
          <w:szCs w:val="22"/>
        </w:rPr>
      </w:pPr>
      <w:r w:rsidRPr="001F40BE">
        <w:rPr>
          <w:sz w:val="22"/>
          <w:szCs w:val="22"/>
        </w:rPr>
        <w:t xml:space="preserve">10.4. Если во время выполнения работы станет очевидным, что она не будет выполнена надлежащим образом, Заказчик вправе назначить Подрядчику </w:t>
      </w:r>
      <w:r w:rsidR="00646FBB">
        <w:rPr>
          <w:sz w:val="22"/>
          <w:szCs w:val="22"/>
        </w:rPr>
        <w:t>с</w:t>
      </w:r>
      <w:r w:rsidRPr="001F40BE">
        <w:rPr>
          <w:sz w:val="22"/>
          <w:szCs w:val="22"/>
        </w:rPr>
        <w:t>рок</w:t>
      </w:r>
      <w:r w:rsidR="00F04ACA">
        <w:rPr>
          <w:sz w:val="22"/>
          <w:szCs w:val="22"/>
        </w:rPr>
        <w:t xml:space="preserve"> (не более 7 (Семи) дней)</w:t>
      </w:r>
      <w:r w:rsidRPr="001F40BE">
        <w:rPr>
          <w:sz w:val="22"/>
          <w:szCs w:val="22"/>
        </w:rPr>
        <w:t xml:space="preserve">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1F40BE" w:rsidRPr="001F40BE" w:rsidRDefault="001F40BE" w:rsidP="0081389E">
      <w:pPr>
        <w:ind w:firstLine="709"/>
        <w:jc w:val="both"/>
        <w:rPr>
          <w:sz w:val="22"/>
          <w:szCs w:val="22"/>
        </w:rPr>
      </w:pPr>
      <w:r w:rsidRPr="001F40BE">
        <w:rPr>
          <w:sz w:val="22"/>
          <w:szCs w:val="22"/>
        </w:rPr>
        <w:t xml:space="preserve">10.5. Уведомление одной из Сторон об одностороннем отказе от настоящего Договора направляется другой стороне по почте заказным письмом с уведомлением о вручении по адресам, указанным в реквизитах Сторон в настоящем Договоре или с нарочным, либо телеграммой, либо посредством факсимильной связи, либо по адресу электронной почты с обязательным направлением оригинала в течение трех дней. </w:t>
      </w:r>
    </w:p>
    <w:p w:rsidR="001F40BE" w:rsidRPr="001F40BE" w:rsidRDefault="001F40BE" w:rsidP="0081389E">
      <w:pPr>
        <w:shd w:val="clear" w:color="auto" w:fill="FFFFFF"/>
        <w:ind w:firstLine="709"/>
        <w:jc w:val="both"/>
        <w:rPr>
          <w:sz w:val="22"/>
          <w:szCs w:val="22"/>
        </w:rPr>
      </w:pPr>
      <w:r w:rsidRPr="001F40BE">
        <w:rPr>
          <w:sz w:val="22"/>
          <w:szCs w:val="22"/>
        </w:rPr>
        <w:t>10.6. Датой уведомления Стороны считается дата, указанная в уведомлении о вручении заказной корреспонденции либо дата получения представителем стороны, подтвержденная личной подписью представителя стороны с расшифровкой должности и фамилии. Сторона считается уведомленной и в том случае если корреспонденция возвращена организацией связи с отметкой о выбытии адресата, отсутствием адресата по указанному адресу, истечением срока хранения и при отсутствии надлежащего уведомления другой стороны об изменении адреса. В этом случае сторона считается уведомленной по истечении пяти календарных дней с даты, следующей за датой сдачи корреспонденции организации связи.</w:t>
      </w:r>
    </w:p>
    <w:p w:rsidR="001F40BE" w:rsidRDefault="001F40BE" w:rsidP="0081389E">
      <w:pPr>
        <w:ind w:firstLine="709"/>
        <w:jc w:val="both"/>
        <w:rPr>
          <w:sz w:val="22"/>
          <w:szCs w:val="22"/>
        </w:rPr>
      </w:pPr>
      <w:r w:rsidRPr="001F40BE">
        <w:rPr>
          <w:sz w:val="22"/>
          <w:szCs w:val="22"/>
        </w:rPr>
        <w:t>10.7. Все изменения и дополнения вносятся в договор в письменной форме по соглашению сторон, либо по решению суда.</w:t>
      </w:r>
    </w:p>
    <w:p w:rsidR="007A7AAE" w:rsidRDefault="00F07C2D" w:rsidP="0081389E">
      <w:pPr>
        <w:ind w:firstLine="709"/>
        <w:jc w:val="both"/>
        <w:rPr>
          <w:sz w:val="22"/>
          <w:szCs w:val="22"/>
        </w:rPr>
      </w:pPr>
      <w:r>
        <w:rPr>
          <w:sz w:val="22"/>
          <w:szCs w:val="22"/>
        </w:rPr>
        <w:t>10</w:t>
      </w:r>
      <w:r w:rsidR="007A7AAE" w:rsidRPr="007A7AAE">
        <w:rPr>
          <w:sz w:val="22"/>
          <w:szCs w:val="22"/>
        </w:rPr>
        <w:t>.</w:t>
      </w:r>
      <w:r w:rsidR="007119EA">
        <w:rPr>
          <w:sz w:val="22"/>
          <w:szCs w:val="22"/>
        </w:rPr>
        <w:t>8</w:t>
      </w:r>
      <w:r w:rsidR="007A7AAE" w:rsidRPr="007A7AAE">
        <w:rPr>
          <w:sz w:val="22"/>
          <w:szCs w:val="22"/>
        </w:rPr>
        <w:t>.</w:t>
      </w:r>
      <w:r>
        <w:rPr>
          <w:sz w:val="22"/>
          <w:szCs w:val="22"/>
        </w:rPr>
        <w:t xml:space="preserve"> </w:t>
      </w:r>
      <w:r w:rsidR="007A7AAE" w:rsidRPr="007A7AAE">
        <w:rPr>
          <w:sz w:val="22"/>
          <w:szCs w:val="22"/>
        </w:rPr>
        <w:t>При досрочном расторжении договора оплата результата выполненных работ производится за фактически выполненный объем работ в соответствии с актами выполненных работ.</w:t>
      </w:r>
    </w:p>
    <w:p w:rsidR="00131C6C" w:rsidRPr="00131C6C" w:rsidRDefault="00131C6C" w:rsidP="00131C6C">
      <w:pPr>
        <w:ind w:firstLine="709"/>
        <w:jc w:val="both"/>
        <w:rPr>
          <w:sz w:val="22"/>
          <w:szCs w:val="22"/>
        </w:rPr>
      </w:pPr>
      <w:r>
        <w:rPr>
          <w:sz w:val="22"/>
          <w:szCs w:val="22"/>
        </w:rPr>
        <w:t>10.</w:t>
      </w:r>
      <w:r w:rsidR="00A16F0F">
        <w:rPr>
          <w:sz w:val="22"/>
          <w:szCs w:val="22"/>
        </w:rPr>
        <w:t>9</w:t>
      </w:r>
      <w:r>
        <w:rPr>
          <w:sz w:val="22"/>
          <w:szCs w:val="22"/>
        </w:rPr>
        <w:t>.</w:t>
      </w:r>
      <w:r w:rsidRPr="00131C6C">
        <w:t xml:space="preserve"> </w:t>
      </w:r>
      <w:r>
        <w:rPr>
          <w:sz w:val="22"/>
          <w:szCs w:val="22"/>
        </w:rPr>
        <w:t xml:space="preserve">В </w:t>
      </w:r>
      <w:r w:rsidRPr="00131C6C">
        <w:rPr>
          <w:sz w:val="22"/>
          <w:szCs w:val="22"/>
        </w:rPr>
        <w:t>случае появления у Заказчика имущественных потерь (ст.406.1 ГК РФ) по итогам налогового контроля в виде доначисленных сумм налогов, пени, штрафов, отказов в налоговых вычетах по НДС по основаниям получения необоснованной налоговой выгоды (ввиду фиктивности сделок, совершенных Подрядчиком в течение срока действия настоящего договора, в результате привлечения к исполнению договоров третьих лиц без проявления должной осмотрительности и обладающих признаками «фирм-однодневок» в том понимании, в каком этот термин используется судебной практикой и налоговыми органами, в том числе, контрагентов, отвечающих признакам недобросовестного налогоплательщика), Подрядчик обязан возместить Заказчику имущественные потери в размере доначисленных налогов, пени, штрафов, в том числе суммы отказа в налоговых вычетах НДС. Подрядчик обязан возместить Заказчику указанные выше имущественные потери в течение 10 (десяти) рабочих дней с момента получения претензии от Заказчика (претензия предъявляется по факту получения Заказчиком соответствующей информации от налоговых органов).</w:t>
      </w:r>
    </w:p>
    <w:p w:rsidR="00131C6C" w:rsidRDefault="00131C6C" w:rsidP="00131C6C">
      <w:pPr>
        <w:ind w:firstLine="709"/>
        <w:jc w:val="both"/>
        <w:rPr>
          <w:sz w:val="22"/>
          <w:szCs w:val="22"/>
        </w:rPr>
      </w:pPr>
      <w:r w:rsidRPr="00131C6C">
        <w:rPr>
          <w:sz w:val="22"/>
          <w:szCs w:val="22"/>
        </w:rPr>
        <w:t>Получение Заказчиком указанной выше информации налоговых органов является основанием для расторжения договора по инициативе Заказчика (договор считается расторгнутым в день получения Подрядчиком письменного уведомления о расторжении договора)</w:t>
      </w:r>
      <w:r>
        <w:rPr>
          <w:sz w:val="22"/>
          <w:szCs w:val="22"/>
        </w:rPr>
        <w:t>.</w:t>
      </w:r>
    </w:p>
    <w:p w:rsidR="00667499" w:rsidRPr="00CB1E13" w:rsidRDefault="00667499" w:rsidP="00667499">
      <w:pPr>
        <w:ind w:firstLine="567"/>
        <w:jc w:val="both"/>
        <w:rPr>
          <w:sz w:val="16"/>
          <w:szCs w:val="16"/>
        </w:rPr>
      </w:pPr>
    </w:p>
    <w:p w:rsidR="00667499" w:rsidRPr="00FA4E99" w:rsidRDefault="00667499" w:rsidP="00FA4E99">
      <w:pPr>
        <w:shd w:val="clear" w:color="auto" w:fill="D9D9D9" w:themeFill="background1" w:themeFillShade="D9"/>
        <w:jc w:val="center"/>
        <w:rPr>
          <w:b/>
          <w:sz w:val="22"/>
          <w:szCs w:val="22"/>
        </w:rPr>
      </w:pPr>
      <w:r w:rsidRPr="00FA4E99">
        <w:rPr>
          <w:b/>
          <w:sz w:val="22"/>
          <w:szCs w:val="22"/>
        </w:rPr>
        <w:t>1</w:t>
      </w:r>
      <w:r w:rsidR="00FA4E99" w:rsidRPr="00FA4E99">
        <w:rPr>
          <w:b/>
          <w:sz w:val="22"/>
          <w:szCs w:val="22"/>
        </w:rPr>
        <w:t>1</w:t>
      </w:r>
      <w:r w:rsidRPr="00FA4E99">
        <w:rPr>
          <w:b/>
          <w:sz w:val="22"/>
          <w:szCs w:val="22"/>
        </w:rPr>
        <w:t>. А</w:t>
      </w:r>
      <w:r w:rsidR="00FA4E99" w:rsidRPr="00FA4E99">
        <w:rPr>
          <w:b/>
          <w:sz w:val="22"/>
          <w:szCs w:val="22"/>
        </w:rPr>
        <w:t>нтикоррупционная оговорка</w:t>
      </w:r>
    </w:p>
    <w:p w:rsidR="00667499" w:rsidRPr="00667499" w:rsidRDefault="00667499" w:rsidP="00BD796B">
      <w:pPr>
        <w:ind w:firstLine="709"/>
        <w:jc w:val="both"/>
        <w:rPr>
          <w:sz w:val="22"/>
          <w:szCs w:val="22"/>
        </w:rPr>
      </w:pPr>
      <w:r w:rsidRPr="00667499">
        <w:rPr>
          <w:sz w:val="22"/>
          <w:szCs w:val="22"/>
        </w:rPr>
        <w:t>1</w:t>
      </w:r>
      <w:r w:rsidR="00FA4E99">
        <w:rPr>
          <w:sz w:val="22"/>
          <w:szCs w:val="22"/>
        </w:rPr>
        <w:t>1</w:t>
      </w:r>
      <w:r w:rsidRPr="00667499">
        <w:rPr>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67499" w:rsidRPr="00667499" w:rsidRDefault="00667499" w:rsidP="00BD796B">
      <w:pPr>
        <w:ind w:firstLine="709"/>
        <w:jc w:val="both"/>
        <w:rPr>
          <w:sz w:val="22"/>
          <w:szCs w:val="22"/>
        </w:rPr>
      </w:pPr>
      <w:r w:rsidRPr="00667499">
        <w:rPr>
          <w:sz w:val="22"/>
          <w:szCs w:val="22"/>
        </w:rPr>
        <w:t>1</w:t>
      </w:r>
      <w:r w:rsidR="00FA4E99">
        <w:rPr>
          <w:sz w:val="22"/>
          <w:szCs w:val="22"/>
        </w:rPr>
        <w:t>1</w:t>
      </w:r>
      <w:r w:rsidRPr="00667499">
        <w:rPr>
          <w:sz w:val="22"/>
          <w:szCs w:val="22"/>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7499" w:rsidRPr="00667499" w:rsidRDefault="00667499" w:rsidP="00BD796B">
      <w:pPr>
        <w:ind w:firstLine="709"/>
        <w:jc w:val="both"/>
        <w:rPr>
          <w:sz w:val="22"/>
          <w:szCs w:val="22"/>
        </w:rPr>
      </w:pPr>
      <w:r w:rsidRPr="00667499">
        <w:rPr>
          <w:sz w:val="22"/>
          <w:szCs w:val="22"/>
        </w:rPr>
        <w:t>1</w:t>
      </w:r>
      <w:r w:rsidR="00FA4E99">
        <w:rPr>
          <w:sz w:val="22"/>
          <w:szCs w:val="22"/>
        </w:rPr>
        <w:t>1</w:t>
      </w:r>
      <w:r w:rsidRPr="00667499">
        <w:rPr>
          <w:sz w:val="22"/>
          <w:szCs w:val="22"/>
        </w:rPr>
        <w:t xml:space="preserve">.3.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В письменном уведомлении Сторона обязана </w:t>
      </w:r>
      <w:r w:rsidRPr="00667499">
        <w:rPr>
          <w:sz w:val="22"/>
          <w:szCs w:val="22"/>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65B26" w:rsidRDefault="00667499" w:rsidP="00BD796B">
      <w:pPr>
        <w:ind w:firstLine="709"/>
        <w:jc w:val="both"/>
        <w:rPr>
          <w:sz w:val="22"/>
          <w:szCs w:val="22"/>
        </w:rPr>
      </w:pPr>
      <w:r w:rsidRPr="00667499">
        <w:rPr>
          <w:sz w:val="22"/>
          <w:szCs w:val="22"/>
        </w:rPr>
        <w:t>1</w:t>
      </w:r>
      <w:r w:rsidR="00FA4E99">
        <w:rPr>
          <w:sz w:val="22"/>
          <w:szCs w:val="22"/>
        </w:rPr>
        <w:t>1</w:t>
      </w:r>
      <w:r w:rsidRPr="00667499">
        <w:rPr>
          <w:sz w:val="22"/>
          <w:szCs w:val="22"/>
        </w:rPr>
        <w:t>.4.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40BE" w:rsidRPr="00CB1E13" w:rsidRDefault="001F40BE" w:rsidP="001F40BE">
      <w:pPr>
        <w:widowControl w:val="0"/>
        <w:autoSpaceDE w:val="0"/>
        <w:autoSpaceDN w:val="0"/>
        <w:adjustRightInd w:val="0"/>
        <w:ind w:firstLine="426"/>
        <w:jc w:val="both"/>
        <w:rPr>
          <w:rFonts w:eastAsia="Calibri"/>
          <w:sz w:val="16"/>
          <w:szCs w:val="16"/>
        </w:rPr>
      </w:pPr>
    </w:p>
    <w:p w:rsidR="001F40BE" w:rsidRDefault="001F40BE" w:rsidP="00774862">
      <w:pPr>
        <w:pStyle w:val="1"/>
        <w:shd w:val="clear" w:color="auto" w:fill="D9D9D9" w:themeFill="background1" w:themeFillShade="D9"/>
        <w:spacing w:line="240" w:lineRule="atLeast"/>
        <w:ind w:firstLine="0"/>
        <w:jc w:val="center"/>
        <w:rPr>
          <w:b/>
          <w:szCs w:val="22"/>
        </w:rPr>
      </w:pPr>
      <w:r w:rsidRPr="001F40BE">
        <w:rPr>
          <w:b/>
          <w:szCs w:val="22"/>
        </w:rPr>
        <w:t>1</w:t>
      </w:r>
      <w:r w:rsidR="00FA4E99">
        <w:rPr>
          <w:b/>
          <w:szCs w:val="22"/>
        </w:rPr>
        <w:t>2</w:t>
      </w:r>
      <w:r w:rsidRPr="001F40BE">
        <w:rPr>
          <w:b/>
          <w:szCs w:val="22"/>
        </w:rPr>
        <w:t>. Заключительные положения</w:t>
      </w:r>
    </w:p>
    <w:p w:rsidR="001F40BE" w:rsidRPr="001F40BE" w:rsidRDefault="001F40BE" w:rsidP="003D45ED">
      <w:pPr>
        <w:shd w:val="clear" w:color="auto" w:fill="FFFFFF"/>
        <w:ind w:firstLine="709"/>
        <w:jc w:val="both"/>
        <w:rPr>
          <w:color w:val="000000"/>
          <w:sz w:val="22"/>
          <w:szCs w:val="22"/>
        </w:rPr>
      </w:pPr>
      <w:r w:rsidRPr="001F40BE">
        <w:rPr>
          <w:color w:val="000000"/>
          <w:sz w:val="22"/>
          <w:szCs w:val="22"/>
        </w:rPr>
        <w:t>1</w:t>
      </w:r>
      <w:r w:rsidR="00E91B04">
        <w:rPr>
          <w:color w:val="000000"/>
          <w:sz w:val="22"/>
          <w:szCs w:val="22"/>
        </w:rPr>
        <w:t>2</w:t>
      </w:r>
      <w:r w:rsidRPr="001F40BE">
        <w:rPr>
          <w:color w:val="000000"/>
          <w:sz w:val="22"/>
          <w:szCs w:val="22"/>
        </w:rPr>
        <w:t>.1. Настоящий Договор составлен в двух экземплярах, имеющих одинаковую юридическую силу, по одному для каждой из Сторон.</w:t>
      </w:r>
    </w:p>
    <w:p w:rsidR="001F40BE" w:rsidRPr="001F40BE" w:rsidRDefault="001F40BE" w:rsidP="003D45ED">
      <w:pPr>
        <w:shd w:val="clear" w:color="auto" w:fill="FFFFFF"/>
        <w:ind w:firstLine="709"/>
        <w:jc w:val="both"/>
        <w:rPr>
          <w:color w:val="000000"/>
          <w:sz w:val="22"/>
          <w:szCs w:val="22"/>
        </w:rPr>
      </w:pPr>
      <w:r w:rsidRPr="001F40BE">
        <w:rPr>
          <w:color w:val="000000"/>
          <w:sz w:val="22"/>
          <w:szCs w:val="22"/>
        </w:rPr>
        <w:t>1</w:t>
      </w:r>
      <w:r w:rsidR="00E91B04">
        <w:rPr>
          <w:color w:val="000000"/>
          <w:sz w:val="22"/>
          <w:szCs w:val="22"/>
        </w:rPr>
        <w:t>2</w:t>
      </w:r>
      <w:r w:rsidRPr="001F40BE">
        <w:rPr>
          <w:color w:val="000000"/>
          <w:sz w:val="22"/>
          <w:szCs w:val="22"/>
        </w:rPr>
        <w:t xml:space="preserve">.2. Настоящий Договор вступает в силу со дня его подписания Сторонами и действует </w:t>
      </w:r>
      <w:r w:rsidR="00A57999">
        <w:rPr>
          <w:color w:val="000000"/>
          <w:sz w:val="22"/>
          <w:szCs w:val="22"/>
        </w:rPr>
        <w:t>п</w:t>
      </w:r>
      <w:r w:rsidRPr="001F40BE">
        <w:rPr>
          <w:color w:val="000000"/>
          <w:sz w:val="22"/>
          <w:szCs w:val="22"/>
        </w:rPr>
        <w:t xml:space="preserve">о </w:t>
      </w:r>
      <w:permStart w:id="13" w:edGrp="everyone"/>
      <w:r w:rsidR="00023CC0">
        <w:rPr>
          <w:color w:val="000000"/>
          <w:sz w:val="22"/>
          <w:szCs w:val="22"/>
        </w:rPr>
        <w:t>«31</w:t>
      </w:r>
      <w:r w:rsidR="00910DA8">
        <w:rPr>
          <w:color w:val="000000"/>
          <w:sz w:val="22"/>
          <w:szCs w:val="22"/>
        </w:rPr>
        <w:t>»</w:t>
      </w:r>
      <w:r w:rsidR="00023CC0">
        <w:rPr>
          <w:color w:val="000000"/>
          <w:sz w:val="22"/>
          <w:szCs w:val="22"/>
        </w:rPr>
        <w:t xml:space="preserve"> декабря</w:t>
      </w:r>
      <w:r w:rsidR="00910DA8" w:rsidRPr="00910DA8">
        <w:rPr>
          <w:color w:val="000000"/>
          <w:sz w:val="22"/>
          <w:szCs w:val="22"/>
        </w:rPr>
        <w:t xml:space="preserve"> </w:t>
      </w:r>
      <w:r w:rsidR="001E0656">
        <w:rPr>
          <w:color w:val="000000"/>
          <w:sz w:val="22"/>
          <w:szCs w:val="22"/>
        </w:rPr>
        <w:t>202</w:t>
      </w:r>
      <w:r w:rsidR="002F41EA">
        <w:rPr>
          <w:color w:val="000000"/>
          <w:sz w:val="22"/>
          <w:szCs w:val="22"/>
        </w:rPr>
        <w:t>3</w:t>
      </w:r>
      <w:r w:rsidR="00910DA8" w:rsidRPr="00910DA8">
        <w:rPr>
          <w:color w:val="000000"/>
          <w:sz w:val="22"/>
          <w:szCs w:val="22"/>
        </w:rPr>
        <w:t xml:space="preserve"> </w:t>
      </w:r>
      <w:r w:rsidR="00910DA8">
        <w:rPr>
          <w:color w:val="000000"/>
          <w:sz w:val="22"/>
          <w:szCs w:val="22"/>
        </w:rPr>
        <w:t>года</w:t>
      </w:r>
      <w:permEnd w:id="13"/>
      <w:r w:rsidRPr="001F40BE">
        <w:rPr>
          <w:color w:val="000000"/>
          <w:sz w:val="22"/>
          <w:szCs w:val="22"/>
        </w:rPr>
        <w:t xml:space="preserve">. Окончание срока действия Договора не освобождает Стороны от исполнения обязательств по </w:t>
      </w:r>
      <w:r w:rsidR="00910DA8" w:rsidRPr="001F40BE">
        <w:rPr>
          <w:color w:val="000000"/>
          <w:sz w:val="22"/>
          <w:szCs w:val="22"/>
        </w:rPr>
        <w:t>Договору в случае, если</w:t>
      </w:r>
      <w:r w:rsidRPr="001F40BE">
        <w:rPr>
          <w:color w:val="000000"/>
          <w:sz w:val="22"/>
          <w:szCs w:val="22"/>
        </w:rPr>
        <w:t xml:space="preserve"> такие обязательства не исполнены Сторонами до окончания срока действия Договора.</w:t>
      </w:r>
    </w:p>
    <w:p w:rsidR="00043E47" w:rsidRPr="00043E47" w:rsidRDefault="00E91B04" w:rsidP="003D45ED">
      <w:pPr>
        <w:shd w:val="clear" w:color="auto" w:fill="FFFFFF"/>
        <w:ind w:firstLine="709"/>
        <w:jc w:val="both"/>
        <w:rPr>
          <w:color w:val="000000"/>
          <w:sz w:val="22"/>
          <w:szCs w:val="22"/>
        </w:rPr>
      </w:pPr>
      <w:r>
        <w:rPr>
          <w:color w:val="000000"/>
          <w:sz w:val="22"/>
          <w:szCs w:val="22"/>
        </w:rPr>
        <w:t xml:space="preserve">12.3. </w:t>
      </w:r>
      <w:r w:rsidR="00043E47" w:rsidRPr="00043E47">
        <w:rPr>
          <w:color w:val="000000"/>
          <w:sz w:val="22"/>
          <w:szCs w:val="22"/>
        </w:rPr>
        <w:t>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дополнительных соглашениях к нему.</w:t>
      </w:r>
    </w:p>
    <w:p w:rsidR="00E7387F" w:rsidRDefault="00E91B04" w:rsidP="003D45ED">
      <w:pPr>
        <w:shd w:val="clear" w:color="auto" w:fill="FFFFFF"/>
        <w:ind w:firstLine="709"/>
        <w:jc w:val="both"/>
        <w:rPr>
          <w:color w:val="000000"/>
          <w:sz w:val="22"/>
          <w:szCs w:val="22"/>
        </w:rPr>
      </w:pPr>
      <w:r>
        <w:rPr>
          <w:color w:val="000000"/>
          <w:sz w:val="22"/>
          <w:szCs w:val="22"/>
        </w:rPr>
        <w:t xml:space="preserve">12.4. </w:t>
      </w:r>
      <w:r w:rsidR="00043E47" w:rsidRPr="00043E47">
        <w:rPr>
          <w:color w:val="000000"/>
          <w:sz w:val="22"/>
          <w:szCs w:val="22"/>
        </w:rPr>
        <w:t>Зачёт однородных встречных требований, срок которых наступил либо срок которых не указан или определен моментом востребования; возможен только с предварительного письменного согласия обеих сторон за исключением случаев, которые прямо предусмотрены в настоящем договоре.</w:t>
      </w:r>
    </w:p>
    <w:p w:rsidR="001F40BE" w:rsidRPr="001F40BE" w:rsidRDefault="001F40BE" w:rsidP="003D45ED">
      <w:pPr>
        <w:shd w:val="clear" w:color="auto" w:fill="FFFFFF"/>
        <w:ind w:firstLine="709"/>
        <w:jc w:val="both"/>
        <w:rPr>
          <w:sz w:val="22"/>
          <w:szCs w:val="22"/>
        </w:rPr>
      </w:pPr>
      <w:r w:rsidRPr="001F40BE">
        <w:rPr>
          <w:color w:val="000000"/>
          <w:sz w:val="22"/>
          <w:szCs w:val="22"/>
        </w:rPr>
        <w:t>1</w:t>
      </w:r>
      <w:r w:rsidR="00E12836">
        <w:rPr>
          <w:color w:val="000000"/>
          <w:sz w:val="22"/>
          <w:szCs w:val="22"/>
        </w:rPr>
        <w:t>2</w:t>
      </w:r>
      <w:r w:rsidRPr="001F40BE">
        <w:rPr>
          <w:color w:val="000000"/>
          <w:sz w:val="22"/>
          <w:szCs w:val="22"/>
        </w:rPr>
        <w:t>.</w:t>
      </w:r>
      <w:r w:rsidR="00E12836">
        <w:rPr>
          <w:color w:val="000000"/>
          <w:sz w:val="22"/>
          <w:szCs w:val="22"/>
        </w:rPr>
        <w:t>5</w:t>
      </w:r>
      <w:r w:rsidRPr="001F40BE">
        <w:rPr>
          <w:color w:val="000000"/>
          <w:sz w:val="22"/>
          <w:szCs w:val="22"/>
        </w:rPr>
        <w:t xml:space="preserve">. </w:t>
      </w:r>
      <w:r w:rsidRPr="001F40BE">
        <w:rPr>
          <w:sz w:val="22"/>
          <w:szCs w:val="22"/>
        </w:rPr>
        <w:t xml:space="preserve">Вся письменная корреспонденция, направляется сторонами по адресам, указанным в реквизитах. Обмен письмами может осуществляться путем факсимильной связи или посредством электронной почты с обязательным направлением оригиналов другой стороне в течение трех дней. </w:t>
      </w:r>
    </w:p>
    <w:p w:rsidR="001F40BE" w:rsidRPr="001F40BE" w:rsidRDefault="001F40BE" w:rsidP="003D45ED">
      <w:pPr>
        <w:suppressAutoHyphens/>
        <w:ind w:firstLine="709"/>
        <w:jc w:val="both"/>
        <w:rPr>
          <w:sz w:val="22"/>
          <w:szCs w:val="22"/>
        </w:rPr>
      </w:pPr>
      <w:r w:rsidRPr="001F40BE">
        <w:rPr>
          <w:sz w:val="22"/>
          <w:szCs w:val="22"/>
        </w:rPr>
        <w:t>Не допускается направление путем факсимильной связи, посредством электронной почты актов о выполненных работах</w:t>
      </w:r>
      <w:r w:rsidR="00AF3428">
        <w:rPr>
          <w:sz w:val="22"/>
          <w:szCs w:val="22"/>
        </w:rPr>
        <w:t>,</w:t>
      </w:r>
      <w:r w:rsidRPr="001F40BE">
        <w:rPr>
          <w:sz w:val="22"/>
          <w:szCs w:val="22"/>
        </w:rPr>
        <w:t xml:space="preserve"> счетов, счетов-фактур, претензий. </w:t>
      </w:r>
    </w:p>
    <w:p w:rsidR="001F40BE" w:rsidRPr="001F40BE" w:rsidRDefault="001F40BE" w:rsidP="003D45ED">
      <w:pPr>
        <w:shd w:val="clear" w:color="auto" w:fill="FFFFFF"/>
        <w:ind w:firstLine="709"/>
        <w:jc w:val="both"/>
        <w:rPr>
          <w:sz w:val="22"/>
          <w:szCs w:val="22"/>
        </w:rPr>
      </w:pPr>
      <w:r w:rsidRPr="001F40BE">
        <w:rPr>
          <w:sz w:val="22"/>
          <w:szCs w:val="22"/>
        </w:rPr>
        <w:t>Стороны обязуются письменно уведомлять друг друга об изменении исполнительного органа юридического лица (назначении нового руководителя юридического лица) адресов и иных реквизитов, влияющих на надлежащее исполнение Договора, в течение трех дней. При неисполнении условий настоящего пункта все неблагоприятные последствия несет виновная сторона.</w:t>
      </w:r>
    </w:p>
    <w:p w:rsidR="001F40BE" w:rsidRPr="001F40BE" w:rsidRDefault="001F40BE" w:rsidP="003D45ED">
      <w:pPr>
        <w:shd w:val="clear" w:color="auto" w:fill="FFFFFF"/>
        <w:ind w:firstLine="709"/>
        <w:jc w:val="both"/>
        <w:rPr>
          <w:color w:val="000000"/>
          <w:sz w:val="22"/>
          <w:szCs w:val="22"/>
        </w:rPr>
      </w:pPr>
      <w:r w:rsidRPr="001F40BE">
        <w:rPr>
          <w:sz w:val="22"/>
          <w:szCs w:val="22"/>
        </w:rPr>
        <w:t xml:space="preserve">Порядок направления сторонами уведомлений об одностороннем отказе от Договора согласован пунктом </w:t>
      </w:r>
      <w:r w:rsidRPr="004F5C74">
        <w:rPr>
          <w:sz w:val="22"/>
          <w:szCs w:val="22"/>
        </w:rPr>
        <w:t>10.5</w:t>
      </w:r>
      <w:r w:rsidR="001B7D2C">
        <w:rPr>
          <w:sz w:val="22"/>
          <w:szCs w:val="22"/>
        </w:rPr>
        <w:t xml:space="preserve"> настоящего д</w:t>
      </w:r>
      <w:r w:rsidRPr="001F40BE">
        <w:rPr>
          <w:sz w:val="22"/>
          <w:szCs w:val="22"/>
        </w:rPr>
        <w:t>оговора.</w:t>
      </w:r>
      <w:r w:rsidRPr="001F40BE">
        <w:rPr>
          <w:color w:val="000000"/>
          <w:sz w:val="22"/>
          <w:szCs w:val="22"/>
        </w:rPr>
        <w:t xml:space="preserve"> </w:t>
      </w:r>
    </w:p>
    <w:p w:rsidR="001F40BE" w:rsidRPr="001F40BE" w:rsidRDefault="001F40BE" w:rsidP="003D45ED">
      <w:pPr>
        <w:shd w:val="clear" w:color="auto" w:fill="FFFFFF"/>
        <w:ind w:firstLine="709"/>
        <w:jc w:val="both"/>
        <w:rPr>
          <w:color w:val="000000"/>
          <w:sz w:val="22"/>
          <w:szCs w:val="22"/>
        </w:rPr>
      </w:pPr>
      <w:r w:rsidRPr="001F40BE">
        <w:rPr>
          <w:color w:val="000000"/>
          <w:sz w:val="22"/>
          <w:szCs w:val="22"/>
        </w:rPr>
        <w:t>1</w:t>
      </w:r>
      <w:r w:rsidR="00E12836">
        <w:rPr>
          <w:color w:val="000000"/>
          <w:sz w:val="22"/>
          <w:szCs w:val="22"/>
        </w:rPr>
        <w:t>2</w:t>
      </w:r>
      <w:r w:rsidRPr="001F40BE">
        <w:rPr>
          <w:color w:val="000000"/>
          <w:sz w:val="22"/>
          <w:szCs w:val="22"/>
        </w:rPr>
        <w:t>.</w:t>
      </w:r>
      <w:r w:rsidR="00E12836">
        <w:rPr>
          <w:color w:val="000000"/>
          <w:sz w:val="22"/>
          <w:szCs w:val="22"/>
        </w:rPr>
        <w:t>6</w:t>
      </w:r>
      <w:r w:rsidRPr="001F40BE">
        <w:rPr>
          <w:color w:val="000000"/>
          <w:sz w:val="22"/>
          <w:szCs w:val="22"/>
        </w:rPr>
        <w:t>. Датой получения корреспонденции считается дата, указанная в уведомлении о вручении заказной корреспонденции либо дата получения представителем стороны, подтвержденная личной подписью представителя стороны с расшифровкой должности и фамилии. Сторона считается уведомленной и в том случае если корреспонденция возвращена организацией связи с отметкой о выбытии адресата, отсутствием адресата по указанному адресу, истечением срока хранения и при отсутствии надлежащего уведомления другой стороны об изменении адреса. В этом случае сторона считается уведомленной по истечении пяти календарных дней с даты, следующей за датой сдачи корреспонденции организации связи.</w:t>
      </w:r>
    </w:p>
    <w:p w:rsidR="001F40BE" w:rsidRDefault="001F40BE" w:rsidP="003D45ED">
      <w:pPr>
        <w:shd w:val="clear" w:color="auto" w:fill="FFFFFF"/>
        <w:ind w:firstLine="709"/>
        <w:jc w:val="both"/>
        <w:rPr>
          <w:color w:val="000000"/>
          <w:sz w:val="22"/>
          <w:szCs w:val="22"/>
        </w:rPr>
      </w:pPr>
      <w:r w:rsidRPr="001F40BE">
        <w:rPr>
          <w:color w:val="000000"/>
          <w:sz w:val="22"/>
          <w:szCs w:val="22"/>
        </w:rPr>
        <w:t xml:space="preserve">Стороны обязаны принимать меры к получению направляемой ими друг другу корреспонденции.    </w:t>
      </w:r>
    </w:p>
    <w:p w:rsidR="00E7387F" w:rsidRDefault="00E7387F" w:rsidP="003D45ED">
      <w:pPr>
        <w:shd w:val="clear" w:color="auto" w:fill="FFFFFF"/>
        <w:ind w:firstLine="709"/>
        <w:jc w:val="both"/>
        <w:rPr>
          <w:color w:val="000000"/>
          <w:sz w:val="22"/>
          <w:szCs w:val="22"/>
        </w:rPr>
      </w:pPr>
      <w:r w:rsidRPr="00E7387F">
        <w:rPr>
          <w:color w:val="000000"/>
          <w:sz w:val="22"/>
          <w:szCs w:val="22"/>
        </w:rPr>
        <w:t>12.</w:t>
      </w:r>
      <w:r w:rsidR="00E12836">
        <w:rPr>
          <w:color w:val="000000"/>
          <w:sz w:val="22"/>
          <w:szCs w:val="22"/>
        </w:rPr>
        <w:t xml:space="preserve">7. </w:t>
      </w:r>
      <w:r w:rsidRPr="00E7387F">
        <w:rPr>
          <w:color w:val="000000"/>
          <w:sz w:val="22"/>
          <w:szCs w:val="22"/>
        </w:rPr>
        <w:t>По всем иным вопросам, не урегулированным в настоящем договоре, стороны будут руководствоваться нормами законодательства Российской Федерации.</w:t>
      </w:r>
    </w:p>
    <w:p w:rsidR="003D45ED" w:rsidRDefault="00E12836" w:rsidP="003D45ED">
      <w:pPr>
        <w:shd w:val="clear" w:color="auto" w:fill="FFFFFF"/>
        <w:ind w:firstLine="709"/>
        <w:jc w:val="both"/>
        <w:rPr>
          <w:color w:val="000000"/>
          <w:sz w:val="22"/>
          <w:szCs w:val="22"/>
        </w:rPr>
      </w:pPr>
      <w:r>
        <w:rPr>
          <w:color w:val="000000"/>
          <w:sz w:val="22"/>
          <w:szCs w:val="22"/>
        </w:rPr>
        <w:lastRenderedPageBreak/>
        <w:t xml:space="preserve">12.8. </w:t>
      </w:r>
      <w:r w:rsidR="00043E47" w:rsidRPr="00043E47">
        <w:rPr>
          <w:color w:val="000000"/>
          <w:sz w:val="22"/>
          <w:szCs w:val="22"/>
        </w:rPr>
        <w:t>Все приложения к настоящему договору подписываются надлежаще уполномоченными представителями обеих сторон и являются неотъемлемой частью настоящего договора.</w:t>
      </w:r>
    </w:p>
    <w:p w:rsidR="001F40BE" w:rsidRPr="001F40BE" w:rsidRDefault="001F40BE" w:rsidP="003D45ED">
      <w:pPr>
        <w:shd w:val="clear" w:color="auto" w:fill="FFFFFF"/>
        <w:ind w:firstLine="709"/>
        <w:jc w:val="both"/>
        <w:rPr>
          <w:color w:val="000000"/>
          <w:sz w:val="22"/>
          <w:szCs w:val="22"/>
        </w:rPr>
      </w:pPr>
      <w:r w:rsidRPr="001F40BE">
        <w:rPr>
          <w:sz w:val="22"/>
          <w:szCs w:val="22"/>
        </w:rPr>
        <w:t>1</w:t>
      </w:r>
      <w:r w:rsidR="00E12836">
        <w:rPr>
          <w:sz w:val="22"/>
          <w:szCs w:val="22"/>
        </w:rPr>
        <w:t>2</w:t>
      </w:r>
      <w:r w:rsidRPr="001F40BE">
        <w:rPr>
          <w:sz w:val="22"/>
          <w:szCs w:val="22"/>
        </w:rPr>
        <w:t>.</w:t>
      </w:r>
      <w:r w:rsidR="00E12836">
        <w:rPr>
          <w:sz w:val="22"/>
          <w:szCs w:val="22"/>
        </w:rPr>
        <w:t>9</w:t>
      </w:r>
      <w:r w:rsidRPr="001F40BE">
        <w:rPr>
          <w:sz w:val="22"/>
          <w:szCs w:val="22"/>
        </w:rPr>
        <w:t xml:space="preserve">. </w:t>
      </w:r>
      <w:r w:rsidRPr="001F40BE">
        <w:rPr>
          <w:color w:val="000000"/>
          <w:sz w:val="22"/>
          <w:szCs w:val="22"/>
        </w:rPr>
        <w:t xml:space="preserve">К Договору прилагаются и являются его неотъемлемыми частями: </w:t>
      </w:r>
    </w:p>
    <w:p w:rsidR="001F40BE" w:rsidRPr="001F40BE" w:rsidRDefault="001F40BE" w:rsidP="003D45ED">
      <w:pPr>
        <w:ind w:firstLine="709"/>
        <w:jc w:val="both"/>
        <w:rPr>
          <w:sz w:val="22"/>
          <w:szCs w:val="22"/>
        </w:rPr>
      </w:pPr>
      <w:r w:rsidRPr="001F40BE">
        <w:rPr>
          <w:b/>
          <w:sz w:val="22"/>
          <w:szCs w:val="22"/>
        </w:rPr>
        <w:t>приложение №</w:t>
      </w:r>
      <w:r w:rsidR="00E12836">
        <w:rPr>
          <w:b/>
          <w:sz w:val="22"/>
          <w:szCs w:val="22"/>
        </w:rPr>
        <w:t xml:space="preserve"> </w:t>
      </w:r>
      <w:r w:rsidRPr="001F40BE">
        <w:rPr>
          <w:b/>
          <w:sz w:val="22"/>
          <w:szCs w:val="22"/>
        </w:rPr>
        <w:t xml:space="preserve">1 </w:t>
      </w:r>
      <w:r w:rsidRPr="001F40BE">
        <w:rPr>
          <w:sz w:val="22"/>
          <w:szCs w:val="22"/>
        </w:rPr>
        <w:t xml:space="preserve">– </w:t>
      </w:r>
      <w:r w:rsidR="00E12836">
        <w:rPr>
          <w:sz w:val="22"/>
          <w:szCs w:val="22"/>
        </w:rPr>
        <w:t>Калькуляция</w:t>
      </w:r>
      <w:r w:rsidRPr="001F40BE">
        <w:rPr>
          <w:sz w:val="22"/>
          <w:szCs w:val="22"/>
        </w:rPr>
        <w:t>;</w:t>
      </w:r>
    </w:p>
    <w:p w:rsidR="001F40BE" w:rsidRDefault="001F40BE" w:rsidP="003D45ED">
      <w:pPr>
        <w:ind w:firstLine="709"/>
        <w:jc w:val="both"/>
        <w:rPr>
          <w:sz w:val="22"/>
          <w:szCs w:val="22"/>
        </w:rPr>
      </w:pPr>
      <w:r w:rsidRPr="001F40BE">
        <w:rPr>
          <w:b/>
          <w:sz w:val="22"/>
          <w:szCs w:val="22"/>
        </w:rPr>
        <w:t>приложение №</w:t>
      </w:r>
      <w:r w:rsidR="00E12836">
        <w:rPr>
          <w:b/>
          <w:sz w:val="22"/>
          <w:szCs w:val="22"/>
        </w:rPr>
        <w:t xml:space="preserve"> </w:t>
      </w:r>
      <w:r w:rsidRPr="001F40BE">
        <w:rPr>
          <w:b/>
          <w:sz w:val="22"/>
          <w:szCs w:val="22"/>
        </w:rPr>
        <w:t>2</w:t>
      </w:r>
      <w:r w:rsidRPr="001F40BE">
        <w:rPr>
          <w:sz w:val="22"/>
          <w:szCs w:val="22"/>
        </w:rPr>
        <w:t xml:space="preserve"> </w:t>
      </w:r>
      <w:r w:rsidR="002F41EA">
        <w:rPr>
          <w:sz w:val="22"/>
          <w:szCs w:val="22"/>
        </w:rPr>
        <w:t>–</w:t>
      </w:r>
      <w:r w:rsidRPr="001F40BE">
        <w:rPr>
          <w:sz w:val="22"/>
          <w:szCs w:val="22"/>
        </w:rPr>
        <w:t xml:space="preserve"> </w:t>
      </w:r>
      <w:r w:rsidR="002F41EA">
        <w:rPr>
          <w:sz w:val="22"/>
          <w:szCs w:val="22"/>
        </w:rPr>
        <w:t>Заявка на ремонт КЛ</w:t>
      </w:r>
      <w:r w:rsidR="00F02EDC">
        <w:rPr>
          <w:sz w:val="22"/>
          <w:szCs w:val="22"/>
        </w:rPr>
        <w:t xml:space="preserve"> (форма)</w:t>
      </w:r>
      <w:r w:rsidR="00A3312F">
        <w:rPr>
          <w:sz w:val="22"/>
          <w:szCs w:val="22"/>
        </w:rPr>
        <w:t>.</w:t>
      </w:r>
    </w:p>
    <w:p w:rsidR="00A57999" w:rsidRPr="001F40BE" w:rsidRDefault="00A57999" w:rsidP="003D45ED">
      <w:pPr>
        <w:ind w:firstLine="709"/>
        <w:jc w:val="both"/>
        <w:rPr>
          <w:sz w:val="22"/>
          <w:szCs w:val="22"/>
        </w:rPr>
      </w:pPr>
    </w:p>
    <w:p w:rsidR="001F40BE" w:rsidRPr="001F40BE" w:rsidRDefault="001F40BE" w:rsidP="00E12836">
      <w:pPr>
        <w:pStyle w:val="23"/>
        <w:shd w:val="clear" w:color="auto" w:fill="D9D9D9" w:themeFill="background1" w:themeFillShade="D9"/>
        <w:tabs>
          <w:tab w:val="left" w:pos="4678"/>
        </w:tabs>
        <w:spacing w:line="240" w:lineRule="atLeast"/>
        <w:ind w:firstLine="0"/>
        <w:jc w:val="center"/>
        <w:rPr>
          <w:b/>
          <w:sz w:val="22"/>
          <w:szCs w:val="22"/>
        </w:rPr>
      </w:pPr>
      <w:r w:rsidRPr="001F40BE">
        <w:rPr>
          <w:b/>
          <w:sz w:val="22"/>
          <w:szCs w:val="22"/>
        </w:rPr>
        <w:t>1</w:t>
      </w:r>
      <w:r w:rsidR="009E677D">
        <w:rPr>
          <w:b/>
          <w:sz w:val="22"/>
          <w:szCs w:val="22"/>
        </w:rPr>
        <w:t>3</w:t>
      </w:r>
      <w:r w:rsidRPr="001F40BE">
        <w:rPr>
          <w:b/>
          <w:sz w:val="22"/>
          <w:szCs w:val="22"/>
        </w:rPr>
        <w:t>. Адреса и реквизиты сторон</w:t>
      </w:r>
    </w:p>
    <w:p w:rsidR="00ED2C95" w:rsidRPr="00CB1E13" w:rsidRDefault="00ED2C95" w:rsidP="00ED2C95">
      <w:pPr>
        <w:rPr>
          <w:sz w:val="16"/>
          <w:szCs w:val="16"/>
        </w:rPr>
      </w:pPr>
    </w:p>
    <w:tbl>
      <w:tblPr>
        <w:tblW w:w="0" w:type="auto"/>
        <w:jc w:val="center"/>
        <w:tblLook w:val="04A0"/>
      </w:tblPr>
      <w:tblGrid>
        <w:gridCol w:w="4969"/>
        <w:gridCol w:w="4602"/>
      </w:tblGrid>
      <w:tr w:rsidR="00ED2C95" w:rsidRPr="00D51329" w:rsidTr="006157CA">
        <w:trPr>
          <w:trHeight w:val="305"/>
          <w:jc w:val="center"/>
        </w:trPr>
        <w:tc>
          <w:tcPr>
            <w:tcW w:w="5183" w:type="dxa"/>
          </w:tcPr>
          <w:p w:rsidR="00ED2C95" w:rsidRPr="00D51329" w:rsidRDefault="00ED2C95" w:rsidP="00753D25">
            <w:pPr>
              <w:jc w:val="center"/>
              <w:outlineLvl w:val="0"/>
              <w:rPr>
                <w:b/>
                <w:sz w:val="22"/>
                <w:szCs w:val="22"/>
              </w:rPr>
            </w:pPr>
            <w:r>
              <w:rPr>
                <w:b/>
                <w:bCs/>
                <w:color w:val="000000"/>
                <w:sz w:val="22"/>
                <w:szCs w:val="22"/>
              </w:rPr>
              <w:t>Заказчик</w:t>
            </w:r>
          </w:p>
        </w:tc>
        <w:tc>
          <w:tcPr>
            <w:tcW w:w="4847" w:type="dxa"/>
          </w:tcPr>
          <w:p w:rsidR="00ED2C95" w:rsidRPr="00D51329" w:rsidRDefault="00ED2C95" w:rsidP="00753D25">
            <w:pPr>
              <w:jc w:val="center"/>
              <w:outlineLvl w:val="0"/>
              <w:rPr>
                <w:b/>
                <w:sz w:val="22"/>
                <w:szCs w:val="22"/>
              </w:rPr>
            </w:pPr>
            <w:r>
              <w:rPr>
                <w:b/>
                <w:bCs/>
                <w:color w:val="000000"/>
                <w:sz w:val="22"/>
                <w:szCs w:val="22"/>
              </w:rPr>
              <w:t>Подрядчик</w:t>
            </w:r>
          </w:p>
        </w:tc>
      </w:tr>
      <w:tr w:rsidR="00ED2C95" w:rsidRPr="00D51329" w:rsidTr="006157CA">
        <w:trPr>
          <w:trHeight w:val="305"/>
          <w:jc w:val="center"/>
        </w:trPr>
        <w:tc>
          <w:tcPr>
            <w:tcW w:w="5183" w:type="dxa"/>
          </w:tcPr>
          <w:p w:rsidR="00AC368D" w:rsidRDefault="002F41EA" w:rsidP="00753D25">
            <w:pPr>
              <w:shd w:val="clear" w:color="auto" w:fill="FFFFFF"/>
              <w:ind w:left="19"/>
              <w:jc w:val="center"/>
              <w:rPr>
                <w:b/>
                <w:bCs/>
                <w:color w:val="000000"/>
                <w:sz w:val="22"/>
                <w:szCs w:val="22"/>
              </w:rPr>
            </w:pPr>
            <w:r>
              <w:rPr>
                <w:b/>
                <w:bCs/>
                <w:color w:val="000000"/>
                <w:sz w:val="22"/>
                <w:szCs w:val="22"/>
              </w:rPr>
              <w:t xml:space="preserve">Акционерное общество </w:t>
            </w:r>
          </w:p>
          <w:p w:rsidR="00ED2C95" w:rsidRPr="00D51329" w:rsidRDefault="002F41EA" w:rsidP="00753D25">
            <w:pPr>
              <w:shd w:val="clear" w:color="auto" w:fill="FFFFFF"/>
              <w:ind w:left="19"/>
              <w:jc w:val="center"/>
              <w:rPr>
                <w:b/>
                <w:bCs/>
                <w:color w:val="000000"/>
                <w:sz w:val="22"/>
                <w:szCs w:val="22"/>
              </w:rPr>
            </w:pPr>
            <w:r>
              <w:rPr>
                <w:b/>
                <w:bCs/>
                <w:color w:val="000000"/>
                <w:sz w:val="22"/>
                <w:szCs w:val="22"/>
              </w:rPr>
              <w:t>«Электротехнический</w:t>
            </w:r>
            <w:r w:rsidR="00ED2C95" w:rsidRPr="00D51329">
              <w:rPr>
                <w:b/>
                <w:bCs/>
                <w:color w:val="000000"/>
                <w:sz w:val="22"/>
                <w:szCs w:val="22"/>
              </w:rPr>
              <w:t xml:space="preserve"> комплекс»</w:t>
            </w:r>
          </w:p>
          <w:p w:rsidR="00ED2C95" w:rsidRPr="00D51329" w:rsidRDefault="00ED2C95" w:rsidP="00753D25">
            <w:pPr>
              <w:shd w:val="clear" w:color="auto" w:fill="FFFFFF"/>
              <w:ind w:left="19"/>
              <w:jc w:val="center"/>
              <w:rPr>
                <w:sz w:val="22"/>
                <w:szCs w:val="22"/>
              </w:rPr>
            </w:pPr>
          </w:p>
        </w:tc>
        <w:tc>
          <w:tcPr>
            <w:tcW w:w="4847" w:type="dxa"/>
          </w:tcPr>
          <w:p w:rsidR="00ED2C95" w:rsidRPr="00AE4655" w:rsidRDefault="00ED2C95" w:rsidP="00FA100C">
            <w:pPr>
              <w:pStyle w:val="af0"/>
              <w:jc w:val="center"/>
              <w:rPr>
                <w:b/>
                <w:bCs/>
                <w:spacing w:val="-2"/>
                <w:sz w:val="22"/>
                <w:szCs w:val="22"/>
              </w:rPr>
            </w:pPr>
          </w:p>
        </w:tc>
      </w:tr>
      <w:tr w:rsidR="00ED2C95" w:rsidRPr="00D51329" w:rsidTr="006157CA">
        <w:trPr>
          <w:trHeight w:val="319"/>
          <w:jc w:val="center"/>
        </w:trPr>
        <w:tc>
          <w:tcPr>
            <w:tcW w:w="5183" w:type="dxa"/>
          </w:tcPr>
          <w:p w:rsidR="002F41EA" w:rsidRPr="00622C63" w:rsidRDefault="002F41EA" w:rsidP="002F41EA">
            <w:pPr>
              <w:pStyle w:val="Normalunindented"/>
              <w:keepNext/>
              <w:spacing w:before="0" w:after="0" w:line="240" w:lineRule="auto"/>
              <w:jc w:val="left"/>
              <w:rPr>
                <w:sz w:val="21"/>
                <w:szCs w:val="21"/>
              </w:rPr>
            </w:pPr>
            <w:r w:rsidRPr="00622C63">
              <w:rPr>
                <w:sz w:val="21"/>
                <w:szCs w:val="21"/>
              </w:rPr>
              <w:t>Адрес: 644099, г. Омск. ул. Чапаева, 71</w:t>
            </w:r>
          </w:p>
          <w:p w:rsidR="002F41EA" w:rsidRPr="00622C63" w:rsidRDefault="002F41EA" w:rsidP="002F41EA">
            <w:pPr>
              <w:pStyle w:val="Normalunindented"/>
              <w:keepNext/>
              <w:spacing w:before="0" w:after="0" w:line="240" w:lineRule="auto"/>
              <w:jc w:val="left"/>
              <w:rPr>
                <w:sz w:val="21"/>
                <w:szCs w:val="21"/>
              </w:rPr>
            </w:pPr>
            <w:r w:rsidRPr="00622C63">
              <w:rPr>
                <w:sz w:val="21"/>
                <w:szCs w:val="21"/>
              </w:rPr>
              <w:t>Почтовый адрес: 644050, г. Омск, проспект Мира, 5-б</w:t>
            </w:r>
          </w:p>
          <w:p w:rsidR="002F41EA" w:rsidRPr="00622C63" w:rsidRDefault="002F41EA" w:rsidP="002F41EA">
            <w:pPr>
              <w:pStyle w:val="Normalunindented"/>
              <w:keepNext/>
              <w:spacing w:before="0" w:after="0" w:line="240" w:lineRule="auto"/>
              <w:jc w:val="left"/>
              <w:rPr>
                <w:sz w:val="21"/>
                <w:szCs w:val="21"/>
              </w:rPr>
            </w:pPr>
            <w:r w:rsidRPr="00622C63">
              <w:rPr>
                <w:sz w:val="21"/>
                <w:szCs w:val="21"/>
              </w:rPr>
              <w:t>Телефон 8-3812-65-02-27</w:t>
            </w:r>
          </w:p>
          <w:p w:rsidR="002F41EA" w:rsidRPr="00622C63" w:rsidRDefault="002F41EA" w:rsidP="002F41EA">
            <w:pPr>
              <w:pStyle w:val="Normalunindented"/>
              <w:keepNext/>
              <w:spacing w:before="0" w:after="0" w:line="240" w:lineRule="auto"/>
              <w:jc w:val="left"/>
              <w:rPr>
                <w:sz w:val="21"/>
                <w:szCs w:val="21"/>
              </w:rPr>
            </w:pPr>
            <w:r w:rsidRPr="00622C63">
              <w:rPr>
                <w:sz w:val="21"/>
                <w:szCs w:val="21"/>
              </w:rPr>
              <w:t>Факс 8-3812-65-34-36</w:t>
            </w:r>
          </w:p>
          <w:p w:rsidR="002F41EA" w:rsidRPr="00622C63" w:rsidRDefault="002F41EA" w:rsidP="002F41EA">
            <w:pPr>
              <w:pStyle w:val="Normalunindented"/>
              <w:keepNext/>
              <w:spacing w:before="0" w:after="0" w:line="240" w:lineRule="auto"/>
              <w:jc w:val="left"/>
              <w:rPr>
                <w:sz w:val="21"/>
                <w:szCs w:val="21"/>
              </w:rPr>
            </w:pPr>
            <w:r w:rsidRPr="00622C63">
              <w:rPr>
                <w:sz w:val="21"/>
                <w:szCs w:val="21"/>
              </w:rPr>
              <w:t>Электронная почта etk.info@mail.ru</w:t>
            </w:r>
          </w:p>
          <w:p w:rsidR="002F41EA" w:rsidRPr="00622C63" w:rsidRDefault="002F41EA" w:rsidP="002F41EA">
            <w:pPr>
              <w:pStyle w:val="a7"/>
              <w:tabs>
                <w:tab w:val="left" w:pos="461"/>
              </w:tabs>
              <w:ind w:right="20"/>
            </w:pPr>
            <w:r w:rsidRPr="00622C63">
              <w:t>ОГРН 1025500737437</w:t>
            </w:r>
          </w:p>
          <w:p w:rsidR="002F41EA" w:rsidRPr="00622C63" w:rsidRDefault="002F41EA" w:rsidP="002F41EA">
            <w:pPr>
              <w:pStyle w:val="a7"/>
              <w:tabs>
                <w:tab w:val="left" w:pos="461"/>
              </w:tabs>
              <w:ind w:right="20"/>
            </w:pPr>
            <w:r w:rsidRPr="00622C63">
              <w:t>ИНН 5503068565 КПП 550301001</w:t>
            </w:r>
          </w:p>
          <w:p w:rsidR="002F41EA" w:rsidRPr="00622C63" w:rsidRDefault="002F41EA" w:rsidP="002F41EA">
            <w:pPr>
              <w:pStyle w:val="a7"/>
              <w:tabs>
                <w:tab w:val="left" w:pos="461"/>
              </w:tabs>
              <w:ind w:right="20"/>
            </w:pPr>
            <w:r w:rsidRPr="00622C63">
              <w:t>Р/с 4070 2810 7002 9000 0109</w:t>
            </w:r>
          </w:p>
          <w:p w:rsidR="002F41EA" w:rsidRPr="00622C63" w:rsidRDefault="002F41EA" w:rsidP="002F41EA">
            <w:pPr>
              <w:pStyle w:val="a7"/>
              <w:tabs>
                <w:tab w:val="left" w:pos="461"/>
              </w:tabs>
              <w:ind w:right="20"/>
            </w:pPr>
            <w:r w:rsidRPr="00622C63">
              <w:t>Ф-л Банка ГПБ (АО) «Западно-Сибирский»</w:t>
            </w:r>
          </w:p>
          <w:p w:rsidR="002F41EA" w:rsidRPr="00622C63" w:rsidRDefault="002F41EA" w:rsidP="002F41EA">
            <w:pPr>
              <w:pStyle w:val="a7"/>
              <w:tabs>
                <w:tab w:val="left" w:pos="461"/>
              </w:tabs>
              <w:ind w:right="20"/>
            </w:pPr>
            <w:r w:rsidRPr="00622C63">
              <w:t>К/с 3010 1810 4000 0000 0783</w:t>
            </w:r>
          </w:p>
          <w:p w:rsidR="002F41EA" w:rsidRDefault="002F41EA" w:rsidP="002F41EA">
            <w:pPr>
              <w:pStyle w:val="a7"/>
              <w:tabs>
                <w:tab w:val="left" w:pos="461"/>
              </w:tabs>
              <w:ind w:right="20"/>
            </w:pPr>
            <w:r w:rsidRPr="00622C63">
              <w:t>БИК 045004783</w:t>
            </w:r>
          </w:p>
          <w:p w:rsidR="00ED2C95" w:rsidRPr="00D51329" w:rsidRDefault="00ED2C95" w:rsidP="00497D42">
            <w:pPr>
              <w:shd w:val="clear" w:color="auto" w:fill="FFFFFF"/>
              <w:ind w:left="24"/>
              <w:rPr>
                <w:sz w:val="22"/>
                <w:szCs w:val="22"/>
              </w:rPr>
            </w:pPr>
          </w:p>
        </w:tc>
        <w:tc>
          <w:tcPr>
            <w:tcW w:w="4847" w:type="dxa"/>
          </w:tcPr>
          <w:p w:rsidR="00ED2C95" w:rsidRPr="00D51329" w:rsidRDefault="00ED2C95" w:rsidP="00753D25">
            <w:pPr>
              <w:shd w:val="clear" w:color="auto" w:fill="FFFFFF"/>
              <w:ind w:left="19"/>
              <w:rPr>
                <w:sz w:val="22"/>
                <w:szCs w:val="22"/>
              </w:rPr>
            </w:pPr>
            <w:r w:rsidRPr="00D51329">
              <w:rPr>
                <w:color w:val="000000"/>
                <w:spacing w:val="-3"/>
                <w:sz w:val="22"/>
                <w:szCs w:val="22"/>
              </w:rPr>
              <w:t xml:space="preserve">ИНН </w:t>
            </w:r>
          </w:p>
          <w:p w:rsidR="00ED2C95" w:rsidRPr="00D51329" w:rsidRDefault="00ED2C95" w:rsidP="00753D25">
            <w:pPr>
              <w:shd w:val="clear" w:color="auto" w:fill="FFFFFF"/>
              <w:ind w:left="19"/>
              <w:rPr>
                <w:color w:val="000000"/>
                <w:spacing w:val="-3"/>
                <w:sz w:val="22"/>
                <w:szCs w:val="22"/>
              </w:rPr>
            </w:pPr>
            <w:r w:rsidRPr="00D51329">
              <w:rPr>
                <w:color w:val="000000"/>
                <w:spacing w:val="-3"/>
                <w:sz w:val="22"/>
                <w:szCs w:val="22"/>
              </w:rPr>
              <w:t xml:space="preserve">КПП </w:t>
            </w:r>
          </w:p>
          <w:p w:rsidR="00ED2C95" w:rsidRPr="00FA100C" w:rsidRDefault="00ED2C95" w:rsidP="00FA100C">
            <w:pPr>
              <w:pStyle w:val="af0"/>
              <w:rPr>
                <w:b/>
                <w:sz w:val="22"/>
                <w:szCs w:val="22"/>
              </w:rPr>
            </w:pPr>
            <w:r w:rsidRPr="00D51329">
              <w:rPr>
                <w:color w:val="000000"/>
                <w:spacing w:val="-3"/>
                <w:sz w:val="22"/>
                <w:szCs w:val="22"/>
              </w:rPr>
              <w:t>Юридический адрес:</w:t>
            </w:r>
            <w:permStart w:id="14" w:edGrp="everyone"/>
            <w:r w:rsidR="004D60BB" w:rsidRPr="000362EA">
              <w:rPr>
                <w:sz w:val="22"/>
                <w:szCs w:val="22"/>
              </w:rPr>
              <w:t xml:space="preserve"> </w:t>
            </w:r>
            <w:permEnd w:id="14"/>
          </w:p>
          <w:p w:rsidR="00ED2C95" w:rsidRPr="00FA100C" w:rsidRDefault="00ED2C95" w:rsidP="00FA100C">
            <w:pPr>
              <w:pStyle w:val="af0"/>
              <w:rPr>
                <w:b/>
                <w:sz w:val="22"/>
                <w:szCs w:val="22"/>
              </w:rPr>
            </w:pPr>
            <w:r w:rsidRPr="00D51329">
              <w:rPr>
                <w:sz w:val="22"/>
                <w:szCs w:val="22"/>
              </w:rPr>
              <w:t>Р/</w:t>
            </w:r>
            <w:proofErr w:type="spellStart"/>
            <w:r w:rsidRPr="00D51329">
              <w:rPr>
                <w:sz w:val="22"/>
                <w:szCs w:val="22"/>
              </w:rPr>
              <w:t>сч</w:t>
            </w:r>
            <w:proofErr w:type="spellEnd"/>
            <w:r w:rsidR="001E5594">
              <w:rPr>
                <w:sz w:val="22"/>
                <w:szCs w:val="22"/>
              </w:rPr>
              <w:t xml:space="preserve"> </w:t>
            </w:r>
          </w:p>
          <w:p w:rsidR="00ED2C95" w:rsidRPr="00FA100C" w:rsidRDefault="00ED2C95" w:rsidP="00FA100C">
            <w:pPr>
              <w:pStyle w:val="af0"/>
              <w:rPr>
                <w:b/>
                <w:sz w:val="22"/>
                <w:szCs w:val="22"/>
              </w:rPr>
            </w:pPr>
            <w:r w:rsidRPr="00D51329">
              <w:rPr>
                <w:sz w:val="22"/>
                <w:szCs w:val="22"/>
              </w:rPr>
              <w:t>К/</w:t>
            </w:r>
            <w:proofErr w:type="spellStart"/>
            <w:r w:rsidRPr="00D51329">
              <w:rPr>
                <w:sz w:val="22"/>
                <w:szCs w:val="22"/>
              </w:rPr>
              <w:t>сч</w:t>
            </w:r>
            <w:proofErr w:type="spellEnd"/>
            <w:r w:rsidRPr="00D51329">
              <w:rPr>
                <w:sz w:val="22"/>
                <w:szCs w:val="22"/>
              </w:rPr>
              <w:t xml:space="preserve"> </w:t>
            </w:r>
            <w:permStart w:id="15" w:edGrp="everyone"/>
            <w:permEnd w:id="15"/>
          </w:p>
          <w:p w:rsidR="00ED2C95" w:rsidRPr="00D51329" w:rsidRDefault="00ED2C95" w:rsidP="00753D25">
            <w:pPr>
              <w:rPr>
                <w:sz w:val="22"/>
                <w:szCs w:val="22"/>
              </w:rPr>
            </w:pPr>
            <w:r w:rsidRPr="00D51329">
              <w:rPr>
                <w:sz w:val="22"/>
                <w:szCs w:val="22"/>
              </w:rPr>
              <w:t>Банк</w:t>
            </w:r>
            <w:r w:rsidR="001E5594">
              <w:rPr>
                <w:sz w:val="22"/>
                <w:szCs w:val="22"/>
              </w:rPr>
              <w:t xml:space="preserve"> </w:t>
            </w:r>
          </w:p>
          <w:p w:rsidR="00ED2C95" w:rsidRPr="00D51329" w:rsidRDefault="00ED2C95" w:rsidP="00753D25">
            <w:pPr>
              <w:outlineLvl w:val="0"/>
              <w:rPr>
                <w:sz w:val="22"/>
                <w:szCs w:val="22"/>
              </w:rPr>
            </w:pPr>
            <w:r w:rsidRPr="00D51329">
              <w:rPr>
                <w:sz w:val="22"/>
                <w:szCs w:val="22"/>
              </w:rPr>
              <w:t xml:space="preserve">БИК </w:t>
            </w:r>
            <w:permStart w:id="16" w:edGrp="everyone"/>
            <w:r w:rsidR="004D60BB" w:rsidRPr="000362EA">
              <w:rPr>
                <w:sz w:val="22"/>
                <w:szCs w:val="22"/>
              </w:rPr>
              <w:t>1</w:t>
            </w:r>
            <w:permEnd w:id="16"/>
          </w:p>
          <w:p w:rsidR="00ED2C95" w:rsidRPr="00D51329" w:rsidRDefault="00ED2C95" w:rsidP="00753D25">
            <w:pPr>
              <w:outlineLvl w:val="0"/>
              <w:rPr>
                <w:sz w:val="22"/>
                <w:szCs w:val="22"/>
              </w:rPr>
            </w:pPr>
            <w:r w:rsidRPr="00D51329">
              <w:rPr>
                <w:sz w:val="22"/>
                <w:szCs w:val="22"/>
              </w:rPr>
              <w:t>ОГРН</w:t>
            </w:r>
            <w:r w:rsidR="004D60BB" w:rsidRPr="000362EA">
              <w:rPr>
                <w:sz w:val="22"/>
                <w:szCs w:val="22"/>
              </w:rPr>
              <w:t xml:space="preserve"> </w:t>
            </w:r>
            <w:r w:rsidRPr="00D51329">
              <w:rPr>
                <w:sz w:val="22"/>
                <w:szCs w:val="22"/>
              </w:rPr>
              <w:t xml:space="preserve"> </w:t>
            </w:r>
          </w:p>
          <w:p w:rsidR="00ED2C95" w:rsidRPr="00D51329" w:rsidRDefault="00ED2C95" w:rsidP="00753D25">
            <w:pPr>
              <w:outlineLvl w:val="0"/>
              <w:rPr>
                <w:sz w:val="22"/>
                <w:szCs w:val="22"/>
              </w:rPr>
            </w:pPr>
            <w:r w:rsidRPr="00D51329">
              <w:rPr>
                <w:sz w:val="22"/>
                <w:szCs w:val="22"/>
              </w:rPr>
              <w:t xml:space="preserve">ОКПО </w:t>
            </w:r>
          </w:p>
          <w:p w:rsidR="00ED2C95" w:rsidRPr="00FA100C" w:rsidRDefault="00ED2C95" w:rsidP="00FA100C">
            <w:pPr>
              <w:pStyle w:val="af0"/>
              <w:rPr>
                <w:b/>
                <w:spacing w:val="9"/>
                <w:sz w:val="22"/>
                <w:szCs w:val="22"/>
              </w:rPr>
            </w:pPr>
            <w:r w:rsidRPr="00D51329">
              <w:rPr>
                <w:color w:val="000000"/>
                <w:sz w:val="22"/>
                <w:szCs w:val="22"/>
              </w:rPr>
              <w:t xml:space="preserve">Эл. Почта: </w:t>
            </w:r>
          </w:p>
          <w:p w:rsidR="00ED2C95" w:rsidRPr="00FA100C" w:rsidRDefault="00ED2C95" w:rsidP="00753D25">
            <w:pPr>
              <w:rPr>
                <w:color w:val="000000"/>
                <w:sz w:val="22"/>
                <w:szCs w:val="22"/>
              </w:rPr>
            </w:pPr>
            <w:permStart w:id="17" w:edGrp="everyone"/>
            <w:permEnd w:id="17"/>
          </w:p>
        </w:tc>
      </w:tr>
      <w:tr w:rsidR="00ED2C95" w:rsidRPr="00D51329" w:rsidTr="006157CA">
        <w:trPr>
          <w:trHeight w:val="319"/>
          <w:jc w:val="center"/>
        </w:trPr>
        <w:tc>
          <w:tcPr>
            <w:tcW w:w="5183" w:type="dxa"/>
          </w:tcPr>
          <w:p w:rsidR="00ED2C95" w:rsidRPr="00D51329" w:rsidRDefault="00ED2C95" w:rsidP="00753D25">
            <w:pPr>
              <w:shd w:val="clear" w:color="auto" w:fill="FFFFFF"/>
              <w:ind w:left="19"/>
              <w:rPr>
                <w:color w:val="000000"/>
                <w:spacing w:val="-3"/>
                <w:sz w:val="22"/>
                <w:szCs w:val="22"/>
              </w:rPr>
            </w:pPr>
          </w:p>
          <w:p w:rsidR="007721C2" w:rsidRDefault="002F41EA" w:rsidP="00753D25">
            <w:pPr>
              <w:shd w:val="clear" w:color="auto" w:fill="FFFFFF"/>
              <w:ind w:left="19"/>
              <w:rPr>
                <w:color w:val="000000"/>
                <w:spacing w:val="-3"/>
                <w:sz w:val="22"/>
                <w:szCs w:val="22"/>
              </w:rPr>
            </w:pPr>
            <w:r>
              <w:rPr>
                <w:color w:val="000000"/>
                <w:spacing w:val="-3"/>
                <w:sz w:val="22"/>
                <w:szCs w:val="22"/>
              </w:rPr>
              <w:t>Д</w:t>
            </w:r>
            <w:r w:rsidR="00ED2C95" w:rsidRPr="00D51329">
              <w:rPr>
                <w:color w:val="000000"/>
                <w:spacing w:val="-3"/>
                <w:sz w:val="22"/>
                <w:szCs w:val="22"/>
              </w:rPr>
              <w:t xml:space="preserve">иректор </w:t>
            </w:r>
          </w:p>
          <w:p w:rsidR="007721C2" w:rsidRDefault="007721C2" w:rsidP="00BE1A11">
            <w:pPr>
              <w:shd w:val="clear" w:color="auto" w:fill="FFFFFF"/>
              <w:rPr>
                <w:color w:val="000000"/>
                <w:spacing w:val="-3"/>
                <w:sz w:val="22"/>
                <w:szCs w:val="22"/>
              </w:rPr>
            </w:pPr>
          </w:p>
          <w:p w:rsidR="00ED2C95" w:rsidRPr="00D51329" w:rsidRDefault="00ED2C95" w:rsidP="00CF75C3">
            <w:pPr>
              <w:shd w:val="clear" w:color="auto" w:fill="FFFFFF"/>
              <w:ind w:left="19"/>
              <w:rPr>
                <w:color w:val="000000"/>
                <w:spacing w:val="-3"/>
                <w:sz w:val="22"/>
                <w:szCs w:val="22"/>
              </w:rPr>
            </w:pPr>
            <w:r w:rsidRPr="00D51329">
              <w:rPr>
                <w:color w:val="000000"/>
                <w:spacing w:val="-3"/>
                <w:sz w:val="22"/>
                <w:szCs w:val="22"/>
              </w:rPr>
              <w:t>_</w:t>
            </w:r>
            <w:r w:rsidR="00CF75C3">
              <w:rPr>
                <w:color w:val="000000"/>
                <w:spacing w:val="-3"/>
                <w:sz w:val="22"/>
                <w:szCs w:val="22"/>
              </w:rPr>
              <w:t>________</w:t>
            </w:r>
            <w:r w:rsidRPr="00D51329">
              <w:rPr>
                <w:color w:val="000000"/>
                <w:spacing w:val="-3"/>
                <w:sz w:val="22"/>
                <w:szCs w:val="22"/>
              </w:rPr>
              <w:t>___________</w:t>
            </w:r>
            <w:r w:rsidR="002F41EA">
              <w:rPr>
                <w:color w:val="000000"/>
                <w:spacing w:val="-3"/>
                <w:sz w:val="22"/>
                <w:szCs w:val="22"/>
              </w:rPr>
              <w:t xml:space="preserve">Е.Р. </w:t>
            </w:r>
            <w:proofErr w:type="spellStart"/>
            <w:r w:rsidR="002F41EA">
              <w:rPr>
                <w:color w:val="000000"/>
                <w:spacing w:val="-3"/>
                <w:sz w:val="22"/>
                <w:szCs w:val="22"/>
              </w:rPr>
              <w:t>Реддих</w:t>
            </w:r>
            <w:proofErr w:type="spellEnd"/>
          </w:p>
          <w:p w:rsidR="00ED2C95" w:rsidRPr="00D51329" w:rsidRDefault="00ED2C95" w:rsidP="00753D25">
            <w:pPr>
              <w:shd w:val="clear" w:color="auto" w:fill="FFFFFF"/>
              <w:ind w:left="19"/>
              <w:rPr>
                <w:color w:val="000000"/>
                <w:spacing w:val="-3"/>
                <w:sz w:val="22"/>
                <w:szCs w:val="22"/>
              </w:rPr>
            </w:pPr>
            <w:proofErr w:type="spellStart"/>
            <w:r w:rsidRPr="00D51329">
              <w:rPr>
                <w:color w:val="000000"/>
                <w:spacing w:val="-3"/>
                <w:sz w:val="22"/>
                <w:szCs w:val="22"/>
              </w:rPr>
              <w:t>мп</w:t>
            </w:r>
            <w:proofErr w:type="spellEnd"/>
          </w:p>
        </w:tc>
        <w:tc>
          <w:tcPr>
            <w:tcW w:w="4847" w:type="dxa"/>
          </w:tcPr>
          <w:p w:rsidR="00ED2C95" w:rsidRPr="00D51329" w:rsidRDefault="00ED2C95" w:rsidP="00753D25">
            <w:pPr>
              <w:shd w:val="clear" w:color="auto" w:fill="FFFFFF"/>
              <w:ind w:left="19"/>
              <w:rPr>
                <w:color w:val="1F497D"/>
                <w:spacing w:val="-3"/>
                <w:sz w:val="22"/>
                <w:szCs w:val="22"/>
              </w:rPr>
            </w:pPr>
          </w:p>
          <w:p w:rsidR="00ED2C95" w:rsidRDefault="00ED2C95" w:rsidP="00753D25">
            <w:pPr>
              <w:shd w:val="clear" w:color="auto" w:fill="FFFFFF"/>
              <w:ind w:left="19"/>
              <w:rPr>
                <w:color w:val="1F497D"/>
                <w:spacing w:val="-3"/>
                <w:sz w:val="22"/>
                <w:szCs w:val="22"/>
              </w:rPr>
            </w:pPr>
            <w:permStart w:id="18" w:edGrp="everyone"/>
          </w:p>
          <w:p w:rsidR="006157CA" w:rsidRPr="00277AC9" w:rsidRDefault="006157CA" w:rsidP="00BE1A11">
            <w:pPr>
              <w:shd w:val="clear" w:color="auto" w:fill="FFFFFF"/>
              <w:rPr>
                <w:color w:val="1F497D"/>
                <w:spacing w:val="-3"/>
                <w:sz w:val="22"/>
                <w:szCs w:val="22"/>
              </w:rPr>
            </w:pPr>
          </w:p>
          <w:p w:rsidR="005B3788" w:rsidRDefault="00277AC9" w:rsidP="00277AC9">
            <w:pPr>
              <w:shd w:val="clear" w:color="auto" w:fill="FFFFFF"/>
              <w:rPr>
                <w:b/>
                <w:spacing w:val="9"/>
                <w:sz w:val="22"/>
                <w:szCs w:val="22"/>
              </w:rPr>
            </w:pPr>
            <w:r>
              <w:rPr>
                <w:color w:val="1F497D"/>
                <w:spacing w:val="-3"/>
                <w:sz w:val="22"/>
                <w:szCs w:val="22"/>
              </w:rPr>
              <w:t xml:space="preserve"> _____</w:t>
            </w:r>
            <w:r w:rsidR="00023CC0">
              <w:rPr>
                <w:color w:val="1F497D"/>
                <w:spacing w:val="-3"/>
                <w:sz w:val="22"/>
                <w:szCs w:val="22"/>
              </w:rPr>
              <w:t>_____</w:t>
            </w:r>
            <w:r w:rsidR="00CF75C3">
              <w:rPr>
                <w:color w:val="1F497D"/>
                <w:spacing w:val="-3"/>
                <w:sz w:val="22"/>
                <w:szCs w:val="22"/>
              </w:rPr>
              <w:t>___</w:t>
            </w:r>
            <w:r w:rsidR="00023CC0">
              <w:rPr>
                <w:color w:val="1F497D"/>
                <w:spacing w:val="-3"/>
                <w:sz w:val="22"/>
                <w:szCs w:val="22"/>
              </w:rPr>
              <w:t>_</w:t>
            </w:r>
            <w:r w:rsidR="00ED2C95" w:rsidRPr="00D51329">
              <w:rPr>
                <w:color w:val="1F497D"/>
                <w:spacing w:val="-3"/>
                <w:sz w:val="22"/>
                <w:szCs w:val="22"/>
              </w:rPr>
              <w:t>___</w:t>
            </w:r>
          </w:p>
          <w:p w:rsidR="00ED2C95" w:rsidRPr="00D51329" w:rsidRDefault="00ED2C95" w:rsidP="00753D25">
            <w:pPr>
              <w:shd w:val="clear" w:color="auto" w:fill="FFFFFF"/>
              <w:ind w:left="19"/>
              <w:rPr>
                <w:color w:val="1F497D"/>
                <w:spacing w:val="-3"/>
                <w:sz w:val="22"/>
                <w:szCs w:val="22"/>
              </w:rPr>
            </w:pPr>
            <w:proofErr w:type="spellStart"/>
            <w:r w:rsidRPr="00D51329">
              <w:rPr>
                <w:color w:val="1F497D"/>
                <w:spacing w:val="-3"/>
                <w:sz w:val="22"/>
                <w:szCs w:val="22"/>
              </w:rPr>
              <w:t>мп</w:t>
            </w:r>
            <w:permEnd w:id="18"/>
            <w:proofErr w:type="spellEnd"/>
          </w:p>
        </w:tc>
      </w:tr>
    </w:tbl>
    <w:p w:rsidR="00B27600" w:rsidRDefault="00B27600" w:rsidP="00BF1C64">
      <w:pPr>
        <w:tabs>
          <w:tab w:val="center" w:pos="4677"/>
        </w:tabs>
        <w:rPr>
          <w:sz w:val="22"/>
          <w:szCs w:val="22"/>
        </w:rPr>
        <w:sectPr w:rsidR="00B27600" w:rsidSect="002E1DA1">
          <w:footerReference w:type="even" r:id="rId8"/>
          <w:footerReference w:type="default" r:id="rId9"/>
          <w:pgSz w:w="11906" w:h="16838"/>
          <w:pgMar w:top="1134" w:right="850" w:bottom="1134" w:left="1701" w:header="720" w:footer="473" w:gutter="0"/>
          <w:cols w:space="720"/>
          <w:docGrid w:linePitch="272"/>
        </w:sectPr>
      </w:pPr>
    </w:p>
    <w:p w:rsidR="00DD3D3F" w:rsidRPr="001E50CF" w:rsidRDefault="00DD3D3F" w:rsidP="00DD3D3F">
      <w:pPr>
        <w:jc w:val="right"/>
        <w:rPr>
          <w:b/>
        </w:rPr>
      </w:pPr>
      <w:bookmarkStart w:id="2" w:name="_Hlk4167873"/>
      <w:r w:rsidRPr="001E50CF">
        <w:rPr>
          <w:b/>
        </w:rPr>
        <w:lastRenderedPageBreak/>
        <w:t xml:space="preserve">Приложение № </w:t>
      </w:r>
      <w:r w:rsidR="00BF1C64" w:rsidRPr="001E50CF">
        <w:rPr>
          <w:b/>
        </w:rPr>
        <w:t>1</w:t>
      </w:r>
    </w:p>
    <w:p w:rsidR="00DD3D3F" w:rsidRDefault="00DD3D3F" w:rsidP="00DD3D3F">
      <w:pPr>
        <w:jc w:val="right"/>
      </w:pPr>
      <w:r w:rsidRPr="00797C5D">
        <w:t xml:space="preserve">к договору подряда № </w:t>
      </w:r>
      <w:permStart w:id="19" w:edGrp="everyone"/>
      <w:r>
        <w:t>___</w:t>
      </w:r>
      <w:r w:rsidR="007110DB">
        <w:t>__</w:t>
      </w:r>
      <w:r w:rsidR="006157CA">
        <w:t>__________</w:t>
      </w:r>
      <w:r>
        <w:t>____</w:t>
      </w:r>
      <w:r w:rsidRPr="00797C5D">
        <w:t xml:space="preserve">  </w:t>
      </w:r>
      <w:permEnd w:id="19"/>
      <w:r w:rsidRPr="00797C5D">
        <w:t>от</w:t>
      </w:r>
      <w:r w:rsidR="006157CA">
        <w:t xml:space="preserve"> </w:t>
      </w:r>
      <w:r w:rsidRPr="00797C5D">
        <w:t xml:space="preserve"> </w:t>
      </w:r>
      <w:permStart w:id="20" w:edGrp="everyone"/>
      <w:r w:rsidR="006157CA">
        <w:t xml:space="preserve">«___» </w:t>
      </w:r>
      <w:r>
        <w:t>_____</w:t>
      </w:r>
      <w:r w:rsidR="007110DB">
        <w:t>_____</w:t>
      </w:r>
      <w:r>
        <w:t>_______</w:t>
      </w:r>
      <w:r w:rsidR="001E0656">
        <w:t>202</w:t>
      </w:r>
      <w:r w:rsidR="002F41EA">
        <w:t>3</w:t>
      </w:r>
      <w:r w:rsidR="006157CA">
        <w:t xml:space="preserve"> г.</w:t>
      </w:r>
    </w:p>
    <w:permEnd w:id="20"/>
    <w:p w:rsidR="00BA66A3" w:rsidRDefault="00BA66A3" w:rsidP="00DD3D3F">
      <w:pPr>
        <w:jc w:val="right"/>
      </w:pPr>
    </w:p>
    <w:p w:rsidR="005753C3" w:rsidRDefault="00BA66A3" w:rsidP="00BA66A3">
      <w:pPr>
        <w:jc w:val="center"/>
        <w:rPr>
          <w:b/>
          <w:bCs/>
        </w:rPr>
      </w:pPr>
      <w:r w:rsidRPr="00BA66A3">
        <w:rPr>
          <w:b/>
          <w:bCs/>
        </w:rPr>
        <w:t>Калькуляция на выполнение работ</w:t>
      </w:r>
    </w:p>
    <w:p w:rsidR="005753C3" w:rsidRDefault="00BA66A3" w:rsidP="00BA66A3">
      <w:pPr>
        <w:jc w:val="center"/>
        <w:rPr>
          <w:b/>
          <w:bCs/>
        </w:rPr>
      </w:pPr>
      <w:r w:rsidRPr="00BA66A3">
        <w:rPr>
          <w:b/>
          <w:bCs/>
        </w:rPr>
        <w:t>по</w:t>
      </w:r>
      <w:r w:rsidR="002F41EA">
        <w:rPr>
          <w:b/>
          <w:bCs/>
        </w:rPr>
        <w:t xml:space="preserve"> аварийно-восстановительн</w:t>
      </w:r>
      <w:r w:rsidR="005753C3">
        <w:rPr>
          <w:b/>
          <w:bCs/>
        </w:rPr>
        <w:t>ому</w:t>
      </w:r>
      <w:r w:rsidR="002F41EA">
        <w:rPr>
          <w:b/>
          <w:bCs/>
        </w:rPr>
        <w:t xml:space="preserve"> </w:t>
      </w:r>
      <w:r w:rsidR="005753C3">
        <w:rPr>
          <w:b/>
          <w:bCs/>
        </w:rPr>
        <w:t>ремонту кабельных линий</w:t>
      </w:r>
    </w:p>
    <w:p w:rsidR="00BA66A3" w:rsidRPr="00BA66A3" w:rsidRDefault="005753C3" w:rsidP="00BA66A3">
      <w:pPr>
        <w:jc w:val="center"/>
        <w:rPr>
          <w:b/>
          <w:bCs/>
        </w:rPr>
      </w:pPr>
      <w:r>
        <w:rPr>
          <w:b/>
          <w:bCs/>
        </w:rPr>
        <w:t>и восстановление благоустройства территории после ремонта кабельных линий АО «ЭТК»</w:t>
      </w:r>
    </w:p>
    <w:bookmarkEnd w:id="2"/>
    <w:p w:rsidR="00B27600" w:rsidRDefault="00B27600" w:rsidP="00B27600">
      <w:pPr>
        <w:jc w:val="right"/>
        <w:outlineLvl w:val="0"/>
        <w:rPr>
          <w:sz w:val="22"/>
          <w:szCs w:val="22"/>
        </w:rPr>
      </w:pPr>
    </w:p>
    <w:tbl>
      <w:tblPr>
        <w:tblW w:w="10689" w:type="dxa"/>
        <w:jc w:val="center"/>
        <w:tblLook w:val="04A0"/>
      </w:tblPr>
      <w:tblGrid>
        <w:gridCol w:w="459"/>
        <w:gridCol w:w="6907"/>
        <w:gridCol w:w="1338"/>
        <w:gridCol w:w="1985"/>
      </w:tblGrid>
      <w:tr w:rsidR="00134D7A" w:rsidRPr="00F74174" w:rsidTr="00134D7A">
        <w:trPr>
          <w:trHeight w:val="647"/>
          <w:jc w:val="center"/>
        </w:trPr>
        <w:tc>
          <w:tcPr>
            <w:tcW w:w="459" w:type="dxa"/>
            <w:tcBorders>
              <w:top w:val="single" w:sz="4" w:space="0" w:color="auto"/>
              <w:left w:val="single" w:sz="4" w:space="0" w:color="auto"/>
              <w:bottom w:val="single" w:sz="4" w:space="0" w:color="auto"/>
              <w:right w:val="single" w:sz="4" w:space="0" w:color="auto"/>
            </w:tcBorders>
            <w:vAlign w:val="center"/>
          </w:tcPr>
          <w:p w:rsidR="00134D7A" w:rsidRPr="00F74174" w:rsidRDefault="00134D7A" w:rsidP="00EE281B">
            <w:pPr>
              <w:jc w:val="center"/>
              <w:rPr>
                <w:color w:val="000000"/>
                <w:sz w:val="18"/>
                <w:szCs w:val="18"/>
              </w:rPr>
            </w:pPr>
            <w:r>
              <w:rPr>
                <w:color w:val="000000"/>
                <w:sz w:val="18"/>
                <w:szCs w:val="18"/>
              </w:rPr>
              <w:t>№ п/п</w:t>
            </w:r>
          </w:p>
        </w:tc>
        <w:tc>
          <w:tcPr>
            <w:tcW w:w="6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D7A" w:rsidRPr="00F74174" w:rsidRDefault="00134D7A" w:rsidP="00EE281B">
            <w:pPr>
              <w:jc w:val="center"/>
              <w:rPr>
                <w:color w:val="000000"/>
                <w:sz w:val="18"/>
                <w:szCs w:val="18"/>
              </w:rPr>
            </w:pPr>
            <w:r w:rsidRPr="00F74174">
              <w:rPr>
                <w:color w:val="000000"/>
                <w:sz w:val="18"/>
                <w:szCs w:val="18"/>
              </w:rPr>
              <w:t>Наименование работ</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134D7A" w:rsidRPr="00F74174" w:rsidRDefault="00134D7A" w:rsidP="00EE281B">
            <w:pPr>
              <w:jc w:val="center"/>
              <w:rPr>
                <w:color w:val="000000"/>
                <w:sz w:val="18"/>
                <w:szCs w:val="18"/>
              </w:rPr>
            </w:pPr>
            <w:r w:rsidRPr="00F74174">
              <w:rPr>
                <w:color w:val="000000"/>
                <w:sz w:val="18"/>
                <w:szCs w:val="18"/>
              </w:rPr>
              <w:t>Единица измерения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4D7A" w:rsidRPr="00363B02" w:rsidRDefault="00134D7A" w:rsidP="00AC368D">
            <w:pPr>
              <w:jc w:val="center"/>
              <w:rPr>
                <w:color w:val="000000"/>
                <w:sz w:val="18"/>
                <w:szCs w:val="18"/>
              </w:rPr>
            </w:pPr>
            <w:r w:rsidRPr="00363B02">
              <w:rPr>
                <w:color w:val="000000"/>
                <w:sz w:val="18"/>
                <w:szCs w:val="18"/>
              </w:rPr>
              <w:t>Стоимость за единицу выполнения работ</w:t>
            </w:r>
            <w:r w:rsidR="00AC368D">
              <w:rPr>
                <w:color w:val="000000"/>
                <w:sz w:val="18"/>
                <w:szCs w:val="18"/>
              </w:rPr>
              <w:t xml:space="preserve"> в том числе </w:t>
            </w:r>
            <w:r w:rsidRPr="00363B02">
              <w:rPr>
                <w:color w:val="000000"/>
                <w:sz w:val="18"/>
                <w:szCs w:val="18"/>
              </w:rPr>
              <w:t>НДС</w:t>
            </w:r>
            <w:r w:rsidR="00AC368D">
              <w:rPr>
                <w:color w:val="000000"/>
                <w:sz w:val="18"/>
                <w:szCs w:val="18"/>
              </w:rPr>
              <w:t>/НДС не облагается</w:t>
            </w:r>
            <w:r w:rsidRPr="00363B02">
              <w:rPr>
                <w:color w:val="000000"/>
                <w:sz w:val="18"/>
                <w:szCs w:val="18"/>
              </w:rPr>
              <w:t>, руб.</w:t>
            </w: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rPr>
                <w:color w:val="000000"/>
              </w:rPr>
            </w:pPr>
            <w:r>
              <w:rPr>
                <w:color w:val="000000"/>
              </w:rPr>
              <w:t>1</w:t>
            </w:r>
          </w:p>
        </w:tc>
        <w:tc>
          <w:tcPr>
            <w:tcW w:w="6907" w:type="dxa"/>
            <w:tcBorders>
              <w:top w:val="nil"/>
              <w:left w:val="single" w:sz="4" w:space="0" w:color="auto"/>
              <w:bottom w:val="single" w:sz="4" w:space="0" w:color="auto"/>
              <w:right w:val="single" w:sz="4" w:space="0" w:color="auto"/>
            </w:tcBorders>
            <w:shd w:val="clear" w:color="auto" w:fill="auto"/>
            <w:noWrap/>
            <w:hideMark/>
          </w:tcPr>
          <w:p w:rsidR="00134D7A" w:rsidRDefault="00134D7A" w:rsidP="00EE281B">
            <w:pPr>
              <w:rPr>
                <w:color w:val="000000"/>
              </w:rPr>
            </w:pPr>
            <w:r w:rsidRPr="00DB509A">
              <w:rPr>
                <w:rFonts w:cs="Calibri"/>
                <w:color w:val="000000"/>
              </w:rPr>
              <w:t>Восстановительный ремонт кабельной линии 0,23-0,4кВ без восстановления асфальтового покрытия и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hideMark/>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rPr>
                <w:color w:val="000000"/>
              </w:rPr>
            </w:pPr>
            <w:r>
              <w:rPr>
                <w:color w:val="000000"/>
              </w:rPr>
              <w:t>2</w:t>
            </w:r>
          </w:p>
        </w:tc>
        <w:tc>
          <w:tcPr>
            <w:tcW w:w="6907" w:type="dxa"/>
            <w:tcBorders>
              <w:top w:val="nil"/>
              <w:left w:val="single" w:sz="4" w:space="0" w:color="auto"/>
              <w:bottom w:val="single" w:sz="4" w:space="0" w:color="auto"/>
              <w:right w:val="single" w:sz="4" w:space="0" w:color="auto"/>
            </w:tcBorders>
            <w:shd w:val="clear" w:color="auto" w:fill="auto"/>
            <w:noWrap/>
            <w:hideMark/>
          </w:tcPr>
          <w:p w:rsidR="00134D7A" w:rsidRDefault="00134D7A" w:rsidP="00EE281B">
            <w:pPr>
              <w:rPr>
                <w:color w:val="000000"/>
              </w:rPr>
            </w:pPr>
            <w:r w:rsidRPr="00DB509A">
              <w:rPr>
                <w:rFonts w:cs="Calibri"/>
                <w:color w:val="000000"/>
              </w:rPr>
              <w:t>Восстановительный ремонт кабельной линии 0,23-0,4кВ с восстановлением асфальтового покрытия, без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hideMark/>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rPr>
                <w:color w:val="000000"/>
              </w:rPr>
            </w:pPr>
            <w:r>
              <w:rPr>
                <w:color w:val="000000"/>
              </w:rPr>
              <w:t>3</w:t>
            </w:r>
          </w:p>
        </w:tc>
        <w:tc>
          <w:tcPr>
            <w:tcW w:w="6907" w:type="dxa"/>
            <w:tcBorders>
              <w:top w:val="nil"/>
              <w:left w:val="single" w:sz="4" w:space="0" w:color="auto"/>
              <w:bottom w:val="single" w:sz="4" w:space="0" w:color="auto"/>
              <w:right w:val="single" w:sz="4" w:space="0" w:color="auto"/>
            </w:tcBorders>
            <w:shd w:val="clear" w:color="auto" w:fill="auto"/>
            <w:noWrap/>
            <w:hideMark/>
          </w:tcPr>
          <w:p w:rsidR="00134D7A" w:rsidRDefault="00134D7A" w:rsidP="00EE281B">
            <w:pPr>
              <w:rPr>
                <w:color w:val="000000"/>
              </w:rPr>
            </w:pPr>
            <w:r w:rsidRPr="00DB509A">
              <w:rPr>
                <w:rFonts w:cs="Calibri"/>
                <w:color w:val="000000"/>
              </w:rPr>
              <w:t>Восстановительный ремонт кабельной линии 0,23-0,4кВ без восстановления асфальтового покрытия с отогревов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hideMark/>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rPr>
                <w:color w:val="000000"/>
              </w:rPr>
            </w:pPr>
            <w:r>
              <w:rPr>
                <w:color w:val="000000"/>
              </w:rPr>
              <w:t>4</w:t>
            </w:r>
          </w:p>
        </w:tc>
        <w:tc>
          <w:tcPr>
            <w:tcW w:w="6907" w:type="dxa"/>
            <w:tcBorders>
              <w:top w:val="nil"/>
              <w:left w:val="single" w:sz="4" w:space="0" w:color="auto"/>
              <w:bottom w:val="single" w:sz="4" w:space="0" w:color="auto"/>
              <w:right w:val="single" w:sz="4" w:space="0" w:color="auto"/>
            </w:tcBorders>
            <w:shd w:val="clear" w:color="auto" w:fill="auto"/>
            <w:noWrap/>
            <w:hideMark/>
          </w:tcPr>
          <w:p w:rsidR="00134D7A" w:rsidRDefault="00134D7A" w:rsidP="00EE281B">
            <w:pPr>
              <w:rPr>
                <w:color w:val="000000"/>
              </w:rPr>
            </w:pPr>
            <w:r w:rsidRPr="00DB509A">
              <w:rPr>
                <w:rFonts w:cs="Calibri"/>
                <w:color w:val="000000"/>
              </w:rPr>
              <w:t>Восстановительный ремонт кабельной линии 6-10кВ без восстановления асфальтового покрытия и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hideMark/>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rPr>
                <w:color w:val="000000"/>
              </w:rPr>
            </w:pPr>
            <w:r>
              <w:rPr>
                <w:color w:val="000000"/>
              </w:rPr>
              <w:t>5</w:t>
            </w:r>
          </w:p>
        </w:tc>
        <w:tc>
          <w:tcPr>
            <w:tcW w:w="6907" w:type="dxa"/>
            <w:tcBorders>
              <w:top w:val="nil"/>
              <w:left w:val="single" w:sz="4" w:space="0" w:color="auto"/>
              <w:bottom w:val="single" w:sz="4" w:space="0" w:color="auto"/>
              <w:right w:val="single" w:sz="4" w:space="0" w:color="auto"/>
            </w:tcBorders>
            <w:shd w:val="clear" w:color="auto" w:fill="auto"/>
            <w:noWrap/>
          </w:tcPr>
          <w:p w:rsidR="00134D7A" w:rsidRDefault="00134D7A" w:rsidP="00EE281B">
            <w:pPr>
              <w:rPr>
                <w:color w:val="000000"/>
              </w:rPr>
            </w:pPr>
            <w:r w:rsidRPr="00DB509A">
              <w:rPr>
                <w:rFonts w:cs="Calibri"/>
                <w:color w:val="000000"/>
              </w:rPr>
              <w:t>Восстановительный ремонт кабельной линии 6-10кВ с восстановлением асфальтового покрытия, без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pPr>
            <w:r>
              <w:t>6</w:t>
            </w:r>
          </w:p>
        </w:tc>
        <w:tc>
          <w:tcPr>
            <w:tcW w:w="6907" w:type="dxa"/>
            <w:tcBorders>
              <w:top w:val="nil"/>
              <w:left w:val="single" w:sz="4" w:space="0" w:color="auto"/>
              <w:bottom w:val="single" w:sz="4" w:space="0" w:color="auto"/>
              <w:right w:val="single" w:sz="4" w:space="0" w:color="auto"/>
            </w:tcBorders>
            <w:shd w:val="clear" w:color="auto" w:fill="auto"/>
            <w:hideMark/>
          </w:tcPr>
          <w:p w:rsidR="00134D7A" w:rsidRPr="00134D7A" w:rsidRDefault="00134D7A" w:rsidP="00EE281B">
            <w:r w:rsidRPr="00134D7A">
              <w:rPr>
                <w:rFonts w:cs="Calibri"/>
                <w:color w:val="000000"/>
              </w:rPr>
              <w:t>Восстановительный ремонт кабельной линии 6-10кВ без восстановления асфальтового покрытия с отогревов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hideMark/>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Pr="00F74174" w:rsidRDefault="00134D7A" w:rsidP="00EE281B">
            <w:pPr>
              <w:jc w:val="center"/>
            </w:pPr>
            <w:r>
              <w:t>7</w:t>
            </w:r>
          </w:p>
        </w:tc>
        <w:tc>
          <w:tcPr>
            <w:tcW w:w="6907" w:type="dxa"/>
            <w:tcBorders>
              <w:top w:val="nil"/>
              <w:left w:val="single" w:sz="4" w:space="0" w:color="auto"/>
              <w:bottom w:val="single" w:sz="4" w:space="0" w:color="auto"/>
              <w:right w:val="single" w:sz="4" w:space="0" w:color="auto"/>
            </w:tcBorders>
            <w:shd w:val="clear" w:color="auto" w:fill="auto"/>
            <w:vAlign w:val="bottom"/>
            <w:hideMark/>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(1х240) без восстановления асфальтового покрытия и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hideMark/>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8</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(1х240) с восстановлением асфальтового покрытия, без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9</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(1х240) без восстановления асфальтового покрытия с отогревом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191"/>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10</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(1х400) без восстановления асфальтового покрытия и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191"/>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11</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(1х400) с восстановлением асфальтового покрытия, без отогрева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191"/>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12</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(1х400) без восстановления асфальтового покрытия с отогревом грунта (одно повреждение), с отысканием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rPr>
            </w:pPr>
          </w:p>
        </w:tc>
      </w:tr>
      <w:tr w:rsidR="00134D7A" w:rsidRPr="00F74174" w:rsidTr="00134D7A">
        <w:trPr>
          <w:trHeight w:val="191"/>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13</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Отыскание места/мест повреждения кабеля до 1000 м.</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Pr>
                <w:rFonts w:cs="Calibri"/>
                <w:color w:val="000000"/>
              </w:rPr>
              <w:t>1 кабель</w:t>
            </w:r>
          </w:p>
        </w:tc>
        <w:tc>
          <w:tcPr>
            <w:tcW w:w="1985" w:type="dxa"/>
            <w:tcBorders>
              <w:top w:val="nil"/>
              <w:left w:val="nil"/>
              <w:bottom w:val="single" w:sz="4" w:space="0" w:color="auto"/>
              <w:right w:val="single" w:sz="4" w:space="0" w:color="auto"/>
            </w:tcBorders>
            <w:shd w:val="clear" w:color="auto" w:fill="auto"/>
            <w:noWrap/>
            <w:vAlign w:val="center"/>
          </w:tcPr>
          <w:p w:rsidR="00134D7A" w:rsidRPr="00347EC7" w:rsidRDefault="00134D7A" w:rsidP="00EE281B">
            <w:pPr>
              <w:jc w:val="center"/>
              <w:rPr>
                <w:color w:val="000000"/>
                <w:sz w:val="22"/>
                <w:szCs w:val="22"/>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14</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Восстановительный ремонт кабельной линии 0,23-0,4кВ без восстановления асфальтового покрытия и отогрева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15</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Восстановительный ремонт кабельной линии 0,23-0,4кВ с восстановлением асфальтового покрытия, без отогрева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16</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Восстановительный ремонт кабельной линии 0,23-0,4кВ без восстановления асфальтового покрытия с отогревов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17</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Восстановительный ремонт кабельной линии 6-10кВ без восстановления асфальтового покрытия и отогрева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18</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Восстановительный ремонт кабельной линии 6-10кВ с восстановлением асфальтового покрытия, без отогрева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A3312F">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19</w:t>
            </w:r>
          </w:p>
        </w:tc>
        <w:tc>
          <w:tcPr>
            <w:tcW w:w="6907" w:type="dxa"/>
            <w:tcBorders>
              <w:top w:val="nil"/>
              <w:left w:val="single" w:sz="4" w:space="0" w:color="auto"/>
              <w:bottom w:val="single" w:sz="4" w:space="0" w:color="auto"/>
              <w:right w:val="single" w:sz="4" w:space="0" w:color="auto"/>
            </w:tcBorders>
            <w:shd w:val="clear" w:color="auto" w:fill="auto"/>
          </w:tcPr>
          <w:p w:rsidR="00134D7A" w:rsidRPr="00134D7A" w:rsidRDefault="00134D7A" w:rsidP="00EE281B">
            <w:r w:rsidRPr="00134D7A">
              <w:rPr>
                <w:rFonts w:cs="Calibri"/>
                <w:color w:val="000000"/>
              </w:rPr>
              <w:t>Восстановительный ремонт кабельной линии 6-10кВ без восстановления асфальтового покрытия с отогревов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A3312F">
        <w:trPr>
          <w:trHeight w:val="306"/>
          <w:jc w:val="center"/>
        </w:trPr>
        <w:tc>
          <w:tcPr>
            <w:tcW w:w="459" w:type="dxa"/>
            <w:tcBorders>
              <w:top w:val="single" w:sz="4" w:space="0" w:color="auto"/>
              <w:left w:val="single" w:sz="4" w:space="0" w:color="auto"/>
              <w:bottom w:val="single" w:sz="4" w:space="0" w:color="auto"/>
              <w:right w:val="single" w:sz="4" w:space="0" w:color="auto"/>
            </w:tcBorders>
            <w:vAlign w:val="center"/>
          </w:tcPr>
          <w:p w:rsidR="00134D7A" w:rsidRDefault="00134D7A" w:rsidP="00EE281B">
            <w:pPr>
              <w:jc w:val="center"/>
            </w:pPr>
            <w:r>
              <w:lastRenderedPageBreak/>
              <w:t>20</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(1х240) без восстановления асфальтового покрытия и отогрева грунта (одно повреждение), без отыскания места повреждения</w:t>
            </w:r>
          </w:p>
        </w:tc>
        <w:tc>
          <w:tcPr>
            <w:tcW w:w="1338" w:type="dxa"/>
            <w:tcBorders>
              <w:top w:val="single" w:sz="4" w:space="0" w:color="auto"/>
              <w:left w:val="single" w:sz="4" w:space="0" w:color="auto"/>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A3312F">
        <w:trPr>
          <w:trHeight w:val="306"/>
          <w:jc w:val="center"/>
        </w:trPr>
        <w:tc>
          <w:tcPr>
            <w:tcW w:w="459" w:type="dxa"/>
            <w:tcBorders>
              <w:top w:val="single" w:sz="4" w:space="0" w:color="auto"/>
              <w:left w:val="single" w:sz="4" w:space="0" w:color="auto"/>
              <w:bottom w:val="single" w:sz="4" w:space="0" w:color="auto"/>
              <w:right w:val="single" w:sz="4" w:space="0" w:color="auto"/>
            </w:tcBorders>
            <w:vAlign w:val="center"/>
          </w:tcPr>
          <w:p w:rsidR="00134D7A" w:rsidRDefault="00134D7A" w:rsidP="00EE281B">
            <w:pPr>
              <w:jc w:val="center"/>
            </w:pPr>
            <w:r>
              <w:t>21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(1х240) с восстановлением асфальтового покрытия, без отогрева грунта (одно повреждение), без отыскания места повреждения</w:t>
            </w:r>
          </w:p>
        </w:tc>
        <w:tc>
          <w:tcPr>
            <w:tcW w:w="1338" w:type="dxa"/>
            <w:tcBorders>
              <w:top w:val="single" w:sz="4" w:space="0" w:color="auto"/>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22</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(1х240) без восстановления асфальтового покрытия с отогревом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23</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(1х400) без восстановления асфальтового покрытия и отогрева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24</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(1х400) с восстановлением асфальтового покрытия, без отогрева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25</w:t>
            </w:r>
          </w:p>
        </w:tc>
        <w:tc>
          <w:tcPr>
            <w:tcW w:w="6907" w:type="dxa"/>
            <w:tcBorders>
              <w:top w:val="nil"/>
              <w:left w:val="single" w:sz="4" w:space="0" w:color="auto"/>
              <w:bottom w:val="single" w:sz="4" w:space="0" w:color="auto"/>
              <w:right w:val="single" w:sz="4" w:space="0" w:color="auto"/>
            </w:tcBorders>
            <w:shd w:val="clear" w:color="auto" w:fill="auto"/>
            <w:vAlign w:val="bottom"/>
          </w:tcPr>
          <w:p w:rsidR="00134D7A" w:rsidRPr="00134D7A" w:rsidRDefault="00134D7A" w:rsidP="00EE281B">
            <w:pPr>
              <w:rPr>
                <w:color w:val="000000"/>
              </w:rPr>
            </w:pPr>
            <w:r w:rsidRPr="00134D7A">
              <w:rPr>
                <w:color w:val="000000"/>
              </w:rPr>
              <w:t>Восстановительный ремонт кабельной линии 10кВ из сшитого полиэтилена (1х400) без восстановления асфальтового покрытия с отогревом грунта (одно повреждение), без отыскания места повреждения</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повреждение</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r w:rsidR="00134D7A" w:rsidRPr="00F74174" w:rsidTr="00134D7A">
        <w:trPr>
          <w:trHeight w:val="306"/>
          <w:jc w:val="center"/>
        </w:trPr>
        <w:tc>
          <w:tcPr>
            <w:tcW w:w="459" w:type="dxa"/>
            <w:tcBorders>
              <w:top w:val="nil"/>
              <w:left w:val="single" w:sz="4" w:space="0" w:color="auto"/>
              <w:bottom w:val="single" w:sz="4" w:space="0" w:color="auto"/>
              <w:right w:val="single" w:sz="4" w:space="0" w:color="auto"/>
            </w:tcBorders>
            <w:vAlign w:val="center"/>
          </w:tcPr>
          <w:p w:rsidR="00134D7A" w:rsidRDefault="00134D7A" w:rsidP="00EE281B">
            <w:pPr>
              <w:jc w:val="center"/>
            </w:pPr>
            <w:r>
              <w:t>26</w:t>
            </w:r>
          </w:p>
        </w:tc>
        <w:tc>
          <w:tcPr>
            <w:tcW w:w="6907" w:type="dxa"/>
            <w:tcBorders>
              <w:top w:val="nil"/>
              <w:left w:val="single" w:sz="4" w:space="0" w:color="auto"/>
              <w:bottom w:val="single" w:sz="4" w:space="0" w:color="auto"/>
              <w:right w:val="single" w:sz="4" w:space="0" w:color="auto"/>
            </w:tcBorders>
            <w:shd w:val="clear" w:color="auto" w:fill="auto"/>
          </w:tcPr>
          <w:p w:rsidR="00134D7A" w:rsidRDefault="00134D7A" w:rsidP="00EE281B">
            <w:r w:rsidRPr="00DB509A">
              <w:rPr>
                <w:rFonts w:cs="Calibri"/>
                <w:color w:val="000000"/>
              </w:rPr>
              <w:t>Восстановление асфальтового покрытия (для кабелей, восстановление которых проведено в зимний период)</w:t>
            </w:r>
          </w:p>
        </w:tc>
        <w:tc>
          <w:tcPr>
            <w:tcW w:w="1338" w:type="dxa"/>
            <w:tcBorders>
              <w:top w:val="nil"/>
              <w:left w:val="nil"/>
              <w:bottom w:val="single" w:sz="4" w:space="0" w:color="auto"/>
              <w:right w:val="single" w:sz="4" w:space="0" w:color="auto"/>
            </w:tcBorders>
            <w:shd w:val="clear" w:color="auto" w:fill="auto"/>
            <w:noWrap/>
          </w:tcPr>
          <w:p w:rsidR="00134D7A" w:rsidRDefault="00134D7A" w:rsidP="00EE281B">
            <w:pPr>
              <w:jc w:val="center"/>
              <w:rPr>
                <w:color w:val="000000"/>
              </w:rPr>
            </w:pPr>
            <w:r w:rsidRPr="00DB509A">
              <w:rPr>
                <w:rFonts w:cs="Calibri"/>
                <w:color w:val="000000"/>
              </w:rPr>
              <w:t>1 место</w:t>
            </w:r>
          </w:p>
        </w:tc>
        <w:tc>
          <w:tcPr>
            <w:tcW w:w="1985" w:type="dxa"/>
            <w:tcBorders>
              <w:top w:val="nil"/>
              <w:left w:val="nil"/>
              <w:bottom w:val="single" w:sz="4" w:space="0" w:color="auto"/>
              <w:right w:val="single" w:sz="4" w:space="0" w:color="auto"/>
            </w:tcBorders>
            <w:shd w:val="clear" w:color="auto" w:fill="auto"/>
            <w:noWrap/>
            <w:vAlign w:val="center"/>
          </w:tcPr>
          <w:p w:rsidR="00134D7A" w:rsidRPr="00F45EED" w:rsidRDefault="00134D7A" w:rsidP="00EE281B">
            <w:pPr>
              <w:jc w:val="center"/>
              <w:rPr>
                <w:color w:val="000000"/>
              </w:rPr>
            </w:pPr>
          </w:p>
        </w:tc>
      </w:tr>
    </w:tbl>
    <w:p w:rsidR="002A6364" w:rsidRDefault="002A6364" w:rsidP="002A6364">
      <w:pPr>
        <w:tabs>
          <w:tab w:val="left" w:pos="4420"/>
        </w:tabs>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1276"/>
        <w:gridCol w:w="4536"/>
      </w:tblGrid>
      <w:tr w:rsidR="002F41EA" w:rsidTr="005753C3">
        <w:tc>
          <w:tcPr>
            <w:tcW w:w="4673" w:type="dxa"/>
          </w:tcPr>
          <w:p w:rsidR="002F41EA" w:rsidRDefault="002F41EA" w:rsidP="005753C3">
            <w:pPr>
              <w:tabs>
                <w:tab w:val="left" w:pos="4420"/>
              </w:tabs>
              <w:jc w:val="center"/>
            </w:pPr>
            <w:r>
              <w:rPr>
                <w:b/>
                <w:bCs/>
                <w:color w:val="000000"/>
                <w:sz w:val="22"/>
                <w:szCs w:val="22"/>
              </w:rPr>
              <w:t>Заказчик</w:t>
            </w:r>
          </w:p>
        </w:tc>
        <w:tc>
          <w:tcPr>
            <w:tcW w:w="1276" w:type="dxa"/>
          </w:tcPr>
          <w:p w:rsidR="002F41EA" w:rsidRDefault="002F41EA" w:rsidP="002F41EA">
            <w:pPr>
              <w:tabs>
                <w:tab w:val="left" w:pos="4420"/>
              </w:tabs>
            </w:pPr>
          </w:p>
        </w:tc>
        <w:tc>
          <w:tcPr>
            <w:tcW w:w="4536" w:type="dxa"/>
          </w:tcPr>
          <w:p w:rsidR="002F41EA" w:rsidRDefault="005753C3" w:rsidP="005753C3">
            <w:pPr>
              <w:tabs>
                <w:tab w:val="left" w:pos="4420"/>
              </w:tabs>
              <w:jc w:val="center"/>
            </w:pPr>
            <w:r w:rsidRPr="005753C3">
              <w:rPr>
                <w:b/>
                <w:bCs/>
                <w:color w:val="000000"/>
                <w:sz w:val="22"/>
                <w:szCs w:val="22"/>
              </w:rPr>
              <w:t>Подряд</w:t>
            </w:r>
            <w:r>
              <w:rPr>
                <w:b/>
                <w:bCs/>
                <w:color w:val="000000"/>
                <w:sz w:val="22"/>
                <w:szCs w:val="22"/>
              </w:rPr>
              <w:t>ч</w:t>
            </w:r>
            <w:r w:rsidRPr="005753C3">
              <w:rPr>
                <w:b/>
                <w:bCs/>
                <w:color w:val="000000"/>
                <w:sz w:val="22"/>
                <w:szCs w:val="22"/>
              </w:rPr>
              <w:t>ик</w:t>
            </w:r>
          </w:p>
        </w:tc>
      </w:tr>
      <w:tr w:rsidR="002F41EA" w:rsidTr="005753C3">
        <w:tc>
          <w:tcPr>
            <w:tcW w:w="4673" w:type="dxa"/>
          </w:tcPr>
          <w:p w:rsidR="002F41EA" w:rsidRPr="00D51329" w:rsidRDefault="002F41EA" w:rsidP="002F41EA">
            <w:pPr>
              <w:shd w:val="clear" w:color="auto" w:fill="FFFFFF"/>
              <w:ind w:left="19"/>
              <w:jc w:val="center"/>
              <w:rPr>
                <w:b/>
                <w:bCs/>
                <w:color w:val="000000"/>
                <w:sz w:val="22"/>
                <w:szCs w:val="22"/>
              </w:rPr>
            </w:pPr>
            <w:r>
              <w:rPr>
                <w:b/>
                <w:bCs/>
                <w:color w:val="000000"/>
                <w:sz w:val="22"/>
                <w:szCs w:val="22"/>
              </w:rPr>
              <w:t>Акционерное о</w:t>
            </w:r>
            <w:r w:rsidRPr="00D51329">
              <w:rPr>
                <w:b/>
                <w:bCs/>
                <w:color w:val="000000"/>
                <w:sz w:val="22"/>
                <w:szCs w:val="22"/>
              </w:rPr>
              <w:t xml:space="preserve">бщество </w:t>
            </w:r>
          </w:p>
          <w:p w:rsidR="002F41EA" w:rsidRDefault="002F41EA" w:rsidP="002F41EA">
            <w:pPr>
              <w:jc w:val="center"/>
              <w:outlineLvl w:val="0"/>
              <w:rPr>
                <w:b/>
                <w:bCs/>
                <w:color w:val="000000"/>
                <w:sz w:val="22"/>
                <w:szCs w:val="22"/>
              </w:rPr>
            </w:pPr>
            <w:r w:rsidRPr="00D51329">
              <w:rPr>
                <w:b/>
                <w:bCs/>
                <w:color w:val="000000"/>
                <w:sz w:val="22"/>
                <w:szCs w:val="22"/>
              </w:rPr>
              <w:t xml:space="preserve"> «</w:t>
            </w:r>
            <w:r>
              <w:rPr>
                <w:b/>
                <w:bCs/>
                <w:color w:val="000000"/>
                <w:sz w:val="22"/>
                <w:szCs w:val="22"/>
              </w:rPr>
              <w:t>Электротехническ</w:t>
            </w:r>
            <w:r w:rsidRPr="00D51329">
              <w:rPr>
                <w:b/>
                <w:bCs/>
                <w:color w:val="000000"/>
                <w:sz w:val="22"/>
                <w:szCs w:val="22"/>
              </w:rPr>
              <w:t>ий комплекс»</w:t>
            </w:r>
          </w:p>
        </w:tc>
        <w:tc>
          <w:tcPr>
            <w:tcW w:w="1276" w:type="dxa"/>
          </w:tcPr>
          <w:p w:rsidR="002F41EA" w:rsidRDefault="002F41EA" w:rsidP="002F41EA">
            <w:pPr>
              <w:tabs>
                <w:tab w:val="left" w:pos="4420"/>
              </w:tabs>
            </w:pPr>
          </w:p>
        </w:tc>
        <w:tc>
          <w:tcPr>
            <w:tcW w:w="4536" w:type="dxa"/>
          </w:tcPr>
          <w:p w:rsidR="002F41EA" w:rsidRDefault="002F41EA" w:rsidP="002F41EA">
            <w:pPr>
              <w:tabs>
                <w:tab w:val="left" w:pos="4420"/>
              </w:tabs>
            </w:pPr>
          </w:p>
        </w:tc>
      </w:tr>
      <w:tr w:rsidR="002F41EA" w:rsidTr="005753C3">
        <w:tc>
          <w:tcPr>
            <w:tcW w:w="4673" w:type="dxa"/>
          </w:tcPr>
          <w:p w:rsidR="002F41EA" w:rsidRDefault="002F41EA" w:rsidP="002F41EA">
            <w:pPr>
              <w:shd w:val="clear" w:color="auto" w:fill="FFFFFF"/>
              <w:ind w:left="19"/>
              <w:jc w:val="center"/>
              <w:rPr>
                <w:b/>
                <w:bCs/>
                <w:color w:val="000000"/>
                <w:sz w:val="22"/>
                <w:szCs w:val="22"/>
              </w:rPr>
            </w:pPr>
          </w:p>
        </w:tc>
        <w:tc>
          <w:tcPr>
            <w:tcW w:w="1276" w:type="dxa"/>
          </w:tcPr>
          <w:p w:rsidR="002F41EA" w:rsidRDefault="002F41EA" w:rsidP="002F41EA">
            <w:pPr>
              <w:tabs>
                <w:tab w:val="left" w:pos="4420"/>
              </w:tabs>
            </w:pPr>
          </w:p>
        </w:tc>
        <w:tc>
          <w:tcPr>
            <w:tcW w:w="4536" w:type="dxa"/>
          </w:tcPr>
          <w:p w:rsidR="002F41EA" w:rsidRDefault="002F41EA" w:rsidP="002F41EA">
            <w:pPr>
              <w:tabs>
                <w:tab w:val="left" w:pos="4420"/>
              </w:tabs>
            </w:pPr>
          </w:p>
        </w:tc>
      </w:tr>
      <w:tr w:rsidR="002F41EA" w:rsidTr="005753C3">
        <w:tc>
          <w:tcPr>
            <w:tcW w:w="4673" w:type="dxa"/>
          </w:tcPr>
          <w:p w:rsidR="002F41EA" w:rsidRDefault="002F41EA" w:rsidP="005753C3">
            <w:pPr>
              <w:shd w:val="clear" w:color="auto" w:fill="FFFFFF"/>
              <w:ind w:left="19"/>
              <w:rPr>
                <w:b/>
                <w:bCs/>
                <w:color w:val="000000"/>
                <w:sz w:val="22"/>
                <w:szCs w:val="22"/>
              </w:rPr>
            </w:pPr>
            <w:r>
              <w:rPr>
                <w:color w:val="000000"/>
                <w:spacing w:val="-3"/>
                <w:sz w:val="22"/>
                <w:szCs w:val="22"/>
              </w:rPr>
              <w:t>Д</w:t>
            </w:r>
            <w:r w:rsidRPr="00D51329">
              <w:rPr>
                <w:color w:val="000000"/>
                <w:spacing w:val="-3"/>
                <w:sz w:val="22"/>
                <w:szCs w:val="22"/>
              </w:rPr>
              <w:t>иректор</w:t>
            </w:r>
          </w:p>
        </w:tc>
        <w:tc>
          <w:tcPr>
            <w:tcW w:w="1276" w:type="dxa"/>
          </w:tcPr>
          <w:p w:rsidR="002F41EA" w:rsidRDefault="002F41EA" w:rsidP="002F41EA">
            <w:pPr>
              <w:tabs>
                <w:tab w:val="left" w:pos="4420"/>
              </w:tabs>
            </w:pPr>
          </w:p>
        </w:tc>
        <w:tc>
          <w:tcPr>
            <w:tcW w:w="4536" w:type="dxa"/>
          </w:tcPr>
          <w:p w:rsidR="002F41EA" w:rsidRDefault="002F41EA" w:rsidP="002F41EA">
            <w:pPr>
              <w:tabs>
                <w:tab w:val="left" w:pos="4420"/>
              </w:tabs>
            </w:pPr>
          </w:p>
        </w:tc>
      </w:tr>
      <w:tr w:rsidR="002F41EA" w:rsidTr="005753C3">
        <w:tc>
          <w:tcPr>
            <w:tcW w:w="4673" w:type="dxa"/>
          </w:tcPr>
          <w:p w:rsidR="002F41EA" w:rsidRPr="00D51329" w:rsidRDefault="002F41EA" w:rsidP="002F41EA">
            <w:pPr>
              <w:shd w:val="clear" w:color="auto" w:fill="FFFFFF"/>
              <w:ind w:left="19"/>
              <w:rPr>
                <w:color w:val="000000"/>
                <w:spacing w:val="-3"/>
                <w:sz w:val="22"/>
                <w:szCs w:val="22"/>
              </w:rPr>
            </w:pPr>
          </w:p>
          <w:p w:rsidR="002F41EA" w:rsidRPr="00D51329" w:rsidRDefault="002F41EA" w:rsidP="002F41EA">
            <w:pPr>
              <w:shd w:val="clear" w:color="auto" w:fill="FFFFFF"/>
              <w:ind w:left="19"/>
              <w:rPr>
                <w:color w:val="000000"/>
                <w:spacing w:val="-3"/>
                <w:sz w:val="22"/>
                <w:szCs w:val="22"/>
              </w:rPr>
            </w:pPr>
            <w:r w:rsidRPr="00D51329">
              <w:rPr>
                <w:color w:val="000000"/>
                <w:spacing w:val="-3"/>
                <w:sz w:val="22"/>
                <w:szCs w:val="22"/>
              </w:rPr>
              <w:t>_</w:t>
            </w:r>
            <w:r>
              <w:rPr>
                <w:color w:val="000000"/>
                <w:spacing w:val="-3"/>
                <w:sz w:val="22"/>
                <w:szCs w:val="22"/>
              </w:rPr>
              <w:t>_________</w:t>
            </w:r>
            <w:r w:rsidRPr="00D51329">
              <w:rPr>
                <w:color w:val="000000"/>
                <w:spacing w:val="-3"/>
                <w:sz w:val="22"/>
                <w:szCs w:val="22"/>
              </w:rPr>
              <w:t>____</w:t>
            </w:r>
            <w:r w:rsidR="00355A06">
              <w:rPr>
                <w:color w:val="000000"/>
                <w:spacing w:val="-3"/>
                <w:sz w:val="22"/>
                <w:szCs w:val="22"/>
              </w:rPr>
              <w:t>_____</w:t>
            </w:r>
            <w:r w:rsidRPr="00D51329">
              <w:rPr>
                <w:color w:val="000000"/>
                <w:spacing w:val="-3"/>
                <w:sz w:val="22"/>
                <w:szCs w:val="22"/>
              </w:rPr>
              <w:t>_______</w:t>
            </w:r>
            <w:r>
              <w:rPr>
                <w:color w:val="000000"/>
                <w:spacing w:val="-3"/>
                <w:sz w:val="22"/>
                <w:szCs w:val="22"/>
              </w:rPr>
              <w:t xml:space="preserve"> Е.Р. </w:t>
            </w:r>
            <w:proofErr w:type="spellStart"/>
            <w:r>
              <w:rPr>
                <w:color w:val="000000"/>
                <w:spacing w:val="-3"/>
                <w:sz w:val="22"/>
                <w:szCs w:val="22"/>
              </w:rPr>
              <w:t>Реддих</w:t>
            </w:r>
            <w:proofErr w:type="spellEnd"/>
          </w:p>
          <w:p w:rsidR="002F41EA" w:rsidRDefault="002F41EA" w:rsidP="005753C3">
            <w:pPr>
              <w:shd w:val="clear" w:color="auto" w:fill="FFFFFF"/>
              <w:ind w:left="19"/>
              <w:rPr>
                <w:color w:val="000000"/>
                <w:spacing w:val="-3"/>
                <w:sz w:val="22"/>
                <w:szCs w:val="22"/>
              </w:rPr>
            </w:pPr>
            <w:proofErr w:type="spellStart"/>
            <w:r w:rsidRPr="00D51329">
              <w:rPr>
                <w:color w:val="000000"/>
                <w:spacing w:val="-3"/>
                <w:sz w:val="22"/>
                <w:szCs w:val="22"/>
              </w:rPr>
              <w:t>мп</w:t>
            </w:r>
            <w:proofErr w:type="spellEnd"/>
          </w:p>
        </w:tc>
        <w:tc>
          <w:tcPr>
            <w:tcW w:w="1276" w:type="dxa"/>
          </w:tcPr>
          <w:p w:rsidR="002F41EA" w:rsidRDefault="002F41EA" w:rsidP="002F41EA">
            <w:pPr>
              <w:tabs>
                <w:tab w:val="left" w:pos="4420"/>
              </w:tabs>
            </w:pPr>
          </w:p>
        </w:tc>
        <w:tc>
          <w:tcPr>
            <w:tcW w:w="4536" w:type="dxa"/>
          </w:tcPr>
          <w:p w:rsidR="002F41EA" w:rsidRDefault="002F41EA" w:rsidP="002F41EA">
            <w:pPr>
              <w:tabs>
                <w:tab w:val="left" w:pos="4420"/>
              </w:tabs>
            </w:pPr>
          </w:p>
        </w:tc>
      </w:tr>
    </w:tbl>
    <w:p w:rsidR="002F41EA" w:rsidRDefault="002F41EA" w:rsidP="002A6364">
      <w:pPr>
        <w:tabs>
          <w:tab w:val="left" w:pos="4420"/>
        </w:tabs>
      </w:pPr>
    </w:p>
    <w:p w:rsidR="002F41EA" w:rsidRDefault="002F41EA" w:rsidP="002A6364">
      <w:pPr>
        <w:tabs>
          <w:tab w:val="left" w:pos="4420"/>
        </w:tabs>
      </w:pPr>
    </w:p>
    <w:p w:rsidR="002F41EA" w:rsidRPr="002A6364" w:rsidRDefault="002F41EA" w:rsidP="002A6364">
      <w:pPr>
        <w:tabs>
          <w:tab w:val="left" w:pos="4420"/>
        </w:tabs>
        <w:sectPr w:rsidR="002F41EA" w:rsidRPr="002A6364" w:rsidSect="005753C3">
          <w:pgSz w:w="11906" w:h="16838"/>
          <w:pgMar w:top="426" w:right="624" w:bottom="851" w:left="709" w:header="720" w:footer="445" w:gutter="0"/>
          <w:cols w:space="720"/>
          <w:docGrid w:linePitch="272"/>
        </w:sectPr>
      </w:pPr>
    </w:p>
    <w:p w:rsidR="00EE7F0F" w:rsidRPr="001E50CF" w:rsidRDefault="00EE7F0F" w:rsidP="00EE7F0F">
      <w:pPr>
        <w:jc w:val="right"/>
        <w:rPr>
          <w:b/>
        </w:rPr>
      </w:pPr>
      <w:r w:rsidRPr="001E50CF">
        <w:rPr>
          <w:b/>
        </w:rPr>
        <w:lastRenderedPageBreak/>
        <w:t xml:space="preserve">Приложение № </w:t>
      </w:r>
      <w:r w:rsidR="001E50CF" w:rsidRPr="001E50CF">
        <w:rPr>
          <w:b/>
        </w:rPr>
        <w:t>2</w:t>
      </w:r>
    </w:p>
    <w:p w:rsidR="00EE7F0F" w:rsidRPr="00797C5D" w:rsidRDefault="00EE7F0F" w:rsidP="00EE7F0F">
      <w:pPr>
        <w:jc w:val="right"/>
      </w:pPr>
      <w:r w:rsidRPr="00797C5D">
        <w:t xml:space="preserve">к договору подряда № </w:t>
      </w:r>
      <w:permStart w:id="21" w:edGrp="everyone"/>
      <w:r>
        <w:t>____</w:t>
      </w:r>
      <w:r w:rsidR="007110DB">
        <w:t>_</w:t>
      </w:r>
      <w:r w:rsidR="006157CA">
        <w:t>___</w:t>
      </w:r>
      <w:r w:rsidR="007110DB">
        <w:t>__</w:t>
      </w:r>
      <w:r>
        <w:t>___</w:t>
      </w:r>
      <w:r w:rsidRPr="00797C5D">
        <w:t xml:space="preserve">  </w:t>
      </w:r>
      <w:permEnd w:id="21"/>
      <w:r w:rsidRPr="00797C5D">
        <w:t xml:space="preserve">от </w:t>
      </w:r>
      <w:permStart w:id="22" w:edGrp="everyone"/>
      <w:r w:rsidR="006157CA">
        <w:t xml:space="preserve">«___» </w:t>
      </w:r>
      <w:r>
        <w:t>_______</w:t>
      </w:r>
      <w:r w:rsidR="007110DB">
        <w:t>______</w:t>
      </w:r>
      <w:r>
        <w:t>______</w:t>
      </w:r>
      <w:r w:rsidR="001E0656">
        <w:t xml:space="preserve"> 202</w:t>
      </w:r>
      <w:r w:rsidR="005753C3">
        <w:t>3</w:t>
      </w:r>
      <w:r w:rsidR="006157CA">
        <w:t xml:space="preserve"> г.</w:t>
      </w:r>
      <w:permEnd w:id="22"/>
    </w:p>
    <w:p w:rsidR="002F2EFF" w:rsidRDefault="002F2EFF" w:rsidP="002F2EFF">
      <w:pPr>
        <w:jc w:val="center"/>
      </w:pPr>
      <w:r>
        <w:t xml:space="preserve">                                                                                         </w:t>
      </w:r>
    </w:p>
    <w:p w:rsidR="002F2EFF" w:rsidRPr="005357C2" w:rsidRDefault="002F2EFF" w:rsidP="002F2EFF">
      <w:pPr>
        <w:shd w:val="clear" w:color="auto" w:fill="D9D9D9"/>
        <w:jc w:val="center"/>
        <w:rPr>
          <w:b/>
          <w:sz w:val="28"/>
          <w:szCs w:val="28"/>
        </w:rPr>
      </w:pPr>
      <w:r w:rsidRPr="005357C2">
        <w:rPr>
          <w:b/>
          <w:sz w:val="28"/>
          <w:szCs w:val="28"/>
        </w:rPr>
        <w:t xml:space="preserve"> ФОРМА</w:t>
      </w:r>
    </w:p>
    <w:p w:rsidR="002F2EFF" w:rsidRPr="007A50D9" w:rsidRDefault="003957F5" w:rsidP="002F2EFF">
      <w:pPr>
        <w:shd w:val="clear" w:color="auto" w:fill="D9D9D9"/>
        <w:jc w:val="center"/>
        <w:rPr>
          <w:b/>
        </w:rPr>
      </w:pPr>
      <w:r>
        <w:rPr>
          <w:b/>
          <w:bCs/>
        </w:rPr>
        <w:t>«</w:t>
      </w:r>
      <w:r w:rsidR="005753C3">
        <w:rPr>
          <w:b/>
          <w:bCs/>
        </w:rPr>
        <w:t>Заявка на ремонт КЛ</w:t>
      </w:r>
      <w:r>
        <w:rPr>
          <w:b/>
          <w:bCs/>
        </w:rPr>
        <w:t>»</w:t>
      </w:r>
    </w:p>
    <w:p w:rsidR="002F2EFF" w:rsidRPr="00E21F34" w:rsidRDefault="002F2EFF" w:rsidP="002F2EFF">
      <w:pPr>
        <w:pBdr>
          <w:top w:val="single" w:sz="4" w:space="1" w:color="auto"/>
        </w:pBdr>
        <w:shd w:val="clear" w:color="auto" w:fill="E0E0E0"/>
        <w:spacing w:before="240"/>
        <w:ind w:right="23"/>
        <w:jc w:val="center"/>
        <w:rPr>
          <w:b/>
          <w:bCs/>
          <w:color w:val="000000"/>
          <w:spacing w:val="36"/>
        </w:rPr>
      </w:pPr>
      <w:r w:rsidRPr="00E21F34">
        <w:rPr>
          <w:b/>
          <w:bCs/>
          <w:color w:val="000000"/>
          <w:spacing w:val="36"/>
        </w:rPr>
        <w:t>начало формы</w:t>
      </w:r>
    </w:p>
    <w:p w:rsidR="002F2EFF" w:rsidRDefault="002F2EFF" w:rsidP="002F2EFF">
      <w:pPr>
        <w:widowControl w:val="0"/>
        <w:shd w:val="clear" w:color="auto" w:fill="FFFFFF"/>
        <w:suppressAutoHyphens/>
        <w:jc w:val="center"/>
        <w:rPr>
          <w:color w:val="000000"/>
          <w:sz w:val="16"/>
          <w:szCs w:val="16"/>
        </w:rPr>
      </w:pPr>
    </w:p>
    <w:p w:rsidR="005753C3" w:rsidRDefault="005753C3" w:rsidP="002F2EFF">
      <w:pPr>
        <w:widowControl w:val="0"/>
        <w:shd w:val="clear" w:color="auto" w:fill="FFFFFF"/>
        <w:suppressAutoHyphens/>
        <w:jc w:val="center"/>
        <w:rPr>
          <w:color w:val="000000"/>
          <w:sz w:val="16"/>
          <w:szCs w:val="16"/>
        </w:rPr>
      </w:pPr>
      <w:r>
        <w:rPr>
          <w:b/>
          <w:bCs/>
        </w:rPr>
        <w:t>Заявка</w:t>
      </w:r>
    </w:p>
    <w:p w:rsidR="005753C3" w:rsidRDefault="005753C3" w:rsidP="002F2EFF">
      <w:pPr>
        <w:widowControl w:val="0"/>
        <w:shd w:val="clear" w:color="auto" w:fill="FFFFFF"/>
        <w:suppressAutoHyphens/>
        <w:jc w:val="center"/>
        <w:rPr>
          <w:color w:val="000000"/>
          <w:sz w:val="16"/>
          <w:szCs w:val="16"/>
        </w:rPr>
      </w:pPr>
      <w:r>
        <w:t xml:space="preserve">на выполнение аварийно-восстановительный ремонт кабельных линий и восстановление </w:t>
      </w:r>
      <w:r w:rsidRPr="00B92F87">
        <w:t>благоустройства территорий</w:t>
      </w:r>
      <w:r>
        <w:t xml:space="preserve"> </w:t>
      </w:r>
      <w:r w:rsidRPr="00B92F87">
        <w:t xml:space="preserve">после проведения ремонтных работ на </w:t>
      </w:r>
      <w:r>
        <w:t>электрически</w:t>
      </w:r>
      <w:r w:rsidRPr="00B92F87">
        <w:t>х сетях</w:t>
      </w:r>
      <w:r>
        <w:t xml:space="preserve"> АО «ЭТК»</w:t>
      </w:r>
    </w:p>
    <w:p w:rsidR="005753C3" w:rsidRDefault="005753C3" w:rsidP="002F2EFF">
      <w:pPr>
        <w:widowControl w:val="0"/>
        <w:shd w:val="clear" w:color="auto" w:fill="FFFFFF"/>
        <w:suppressAutoHyphens/>
        <w:jc w:val="center"/>
        <w:rPr>
          <w:color w:val="000000"/>
          <w:sz w:val="16"/>
          <w:szCs w:val="16"/>
        </w:rPr>
      </w:pPr>
    </w:p>
    <w:tbl>
      <w:tblPr>
        <w:tblW w:w="9634" w:type="dxa"/>
        <w:jc w:val="center"/>
        <w:tblLayout w:type="fixed"/>
        <w:tblLook w:val="04A0"/>
      </w:tblPr>
      <w:tblGrid>
        <w:gridCol w:w="591"/>
        <w:gridCol w:w="2205"/>
        <w:gridCol w:w="4854"/>
        <w:gridCol w:w="1984"/>
      </w:tblGrid>
      <w:tr w:rsidR="003957F5" w:rsidRPr="00D5452A" w:rsidTr="003957F5">
        <w:trPr>
          <w:trHeight w:val="1218"/>
          <w:jc w:val="center"/>
        </w:trPr>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57F5" w:rsidRPr="00D5452A" w:rsidRDefault="003957F5" w:rsidP="005753C3">
            <w:pPr>
              <w:jc w:val="center"/>
            </w:pPr>
            <w:r w:rsidRPr="00D5452A">
              <w:t xml:space="preserve">№ </w:t>
            </w:r>
            <w:r>
              <w:t>п/п</w:t>
            </w:r>
          </w:p>
        </w:tc>
        <w:tc>
          <w:tcPr>
            <w:tcW w:w="220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957F5" w:rsidRPr="00D5452A" w:rsidRDefault="003957F5" w:rsidP="00420922">
            <w:pPr>
              <w:jc w:val="center"/>
            </w:pPr>
            <w:r>
              <w:t>Объект (наименование КЛ)</w:t>
            </w:r>
          </w:p>
        </w:tc>
        <w:tc>
          <w:tcPr>
            <w:tcW w:w="4854" w:type="dxa"/>
            <w:tcBorders>
              <w:top w:val="single" w:sz="4" w:space="0" w:color="auto"/>
              <w:left w:val="single" w:sz="4" w:space="0" w:color="auto"/>
              <w:bottom w:val="single" w:sz="4" w:space="0" w:color="auto"/>
              <w:right w:val="single" w:sz="4" w:space="0" w:color="auto"/>
            </w:tcBorders>
            <w:vAlign w:val="center"/>
          </w:tcPr>
          <w:p w:rsidR="003957F5" w:rsidRPr="00D5452A" w:rsidRDefault="003957F5" w:rsidP="005753C3">
            <w:pPr>
              <w:jc w:val="center"/>
            </w:pPr>
            <w:r>
              <w:t>Номер пункта и наименование работ согласно калькуляции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7F5" w:rsidRPr="00D5452A" w:rsidRDefault="003957F5" w:rsidP="00420922">
            <w:pPr>
              <w:jc w:val="center"/>
            </w:pPr>
            <w:r>
              <w:t>Срок выполнения работы</w:t>
            </w:r>
          </w:p>
        </w:tc>
      </w:tr>
      <w:tr w:rsidR="003957F5" w:rsidRPr="00D5452A" w:rsidTr="003957F5">
        <w:trPr>
          <w:trHeight w:val="270"/>
          <w:jc w:val="center"/>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3957F5" w:rsidRPr="00D5452A" w:rsidRDefault="003957F5" w:rsidP="00420922">
            <w:pPr>
              <w:jc w:val="center"/>
              <w:rPr>
                <w:rFonts w:ascii="Arial" w:hAnsi="Arial" w:cs="Arial"/>
              </w:rPr>
            </w:pPr>
          </w:p>
        </w:tc>
        <w:tc>
          <w:tcPr>
            <w:tcW w:w="2205" w:type="dxa"/>
            <w:tcBorders>
              <w:top w:val="nil"/>
              <w:left w:val="nil"/>
              <w:bottom w:val="single" w:sz="4" w:space="0" w:color="000000"/>
              <w:right w:val="single" w:sz="4" w:space="0" w:color="auto"/>
            </w:tcBorders>
            <w:shd w:val="clear" w:color="auto" w:fill="auto"/>
            <w:vAlign w:val="center"/>
            <w:hideMark/>
          </w:tcPr>
          <w:p w:rsidR="003957F5" w:rsidRPr="00D5452A" w:rsidRDefault="003957F5" w:rsidP="00420922">
            <w:pPr>
              <w:rPr>
                <w:rFonts w:ascii="Arial" w:hAnsi="Arial" w:cs="Arial"/>
              </w:rPr>
            </w:pPr>
          </w:p>
        </w:tc>
        <w:tc>
          <w:tcPr>
            <w:tcW w:w="4854" w:type="dxa"/>
            <w:tcBorders>
              <w:top w:val="single" w:sz="4" w:space="0" w:color="auto"/>
              <w:left w:val="single" w:sz="4" w:space="0" w:color="auto"/>
              <w:bottom w:val="single" w:sz="4" w:space="0" w:color="auto"/>
              <w:right w:val="single" w:sz="4" w:space="0" w:color="auto"/>
            </w:tcBorders>
          </w:tcPr>
          <w:p w:rsidR="003957F5" w:rsidRPr="00D5452A" w:rsidRDefault="003957F5" w:rsidP="00420922">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F5" w:rsidRPr="00D5452A" w:rsidRDefault="003957F5" w:rsidP="00420922">
            <w:pPr>
              <w:jc w:val="center"/>
              <w:rPr>
                <w:rFonts w:ascii="Arial" w:hAnsi="Arial" w:cs="Arial"/>
              </w:rPr>
            </w:pPr>
          </w:p>
        </w:tc>
      </w:tr>
      <w:tr w:rsidR="003957F5" w:rsidRPr="00D5452A" w:rsidTr="003957F5">
        <w:trPr>
          <w:trHeight w:val="270"/>
          <w:jc w:val="center"/>
        </w:trPr>
        <w:tc>
          <w:tcPr>
            <w:tcW w:w="591" w:type="dxa"/>
            <w:tcBorders>
              <w:top w:val="nil"/>
              <w:left w:val="single" w:sz="4" w:space="0" w:color="000000"/>
              <w:bottom w:val="single" w:sz="4" w:space="0" w:color="000000"/>
              <w:right w:val="single" w:sz="4" w:space="0" w:color="000000"/>
            </w:tcBorders>
            <w:shd w:val="clear" w:color="auto" w:fill="auto"/>
            <w:vAlign w:val="center"/>
            <w:hideMark/>
          </w:tcPr>
          <w:p w:rsidR="003957F5" w:rsidRPr="00D5452A" w:rsidRDefault="003957F5" w:rsidP="00420922">
            <w:pPr>
              <w:jc w:val="center"/>
              <w:rPr>
                <w:rFonts w:ascii="Arial" w:hAnsi="Arial" w:cs="Arial"/>
              </w:rPr>
            </w:pPr>
          </w:p>
        </w:tc>
        <w:tc>
          <w:tcPr>
            <w:tcW w:w="2205" w:type="dxa"/>
            <w:tcBorders>
              <w:top w:val="nil"/>
              <w:left w:val="nil"/>
              <w:bottom w:val="single" w:sz="4" w:space="0" w:color="000000"/>
              <w:right w:val="single" w:sz="4" w:space="0" w:color="auto"/>
            </w:tcBorders>
            <w:shd w:val="clear" w:color="auto" w:fill="auto"/>
            <w:vAlign w:val="center"/>
            <w:hideMark/>
          </w:tcPr>
          <w:p w:rsidR="003957F5" w:rsidRPr="00D5452A" w:rsidRDefault="003957F5" w:rsidP="00420922">
            <w:pPr>
              <w:rPr>
                <w:rFonts w:ascii="Arial" w:hAnsi="Arial" w:cs="Arial"/>
                <w:sz w:val="22"/>
                <w:szCs w:val="22"/>
              </w:rPr>
            </w:pPr>
          </w:p>
        </w:tc>
        <w:tc>
          <w:tcPr>
            <w:tcW w:w="4854" w:type="dxa"/>
            <w:tcBorders>
              <w:top w:val="single" w:sz="4" w:space="0" w:color="auto"/>
              <w:left w:val="single" w:sz="4" w:space="0" w:color="auto"/>
              <w:bottom w:val="single" w:sz="4" w:space="0" w:color="auto"/>
              <w:right w:val="single" w:sz="4" w:space="0" w:color="auto"/>
            </w:tcBorders>
          </w:tcPr>
          <w:p w:rsidR="003957F5" w:rsidRPr="00D5452A" w:rsidRDefault="003957F5" w:rsidP="00420922">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F5" w:rsidRPr="00D5452A" w:rsidRDefault="003957F5" w:rsidP="00420922">
            <w:pPr>
              <w:jc w:val="center"/>
              <w:rPr>
                <w:rFonts w:ascii="Arial" w:hAnsi="Arial" w:cs="Arial"/>
              </w:rPr>
            </w:pPr>
          </w:p>
        </w:tc>
      </w:tr>
    </w:tbl>
    <w:p w:rsidR="00753D25" w:rsidRDefault="00753D25" w:rsidP="00753D25">
      <w:pPr>
        <w:jc w:val="center"/>
        <w:rPr>
          <w:sz w:val="16"/>
          <w:szCs w:val="16"/>
        </w:rPr>
      </w:pPr>
    </w:p>
    <w:p w:rsidR="003957F5" w:rsidRDefault="003957F5" w:rsidP="003957F5">
      <w:pPr>
        <w:rPr>
          <w:sz w:val="16"/>
          <w:szCs w:val="16"/>
        </w:rPr>
      </w:pPr>
    </w:p>
    <w:p w:rsidR="003957F5" w:rsidRDefault="003957F5" w:rsidP="003957F5">
      <w:r w:rsidRPr="00D5452A">
        <w:t>Передал: «___» ________ 20_</w:t>
      </w:r>
      <w:r>
        <w:t>_</w:t>
      </w:r>
      <w:r w:rsidRPr="00D5452A">
        <w:t>_ г</w:t>
      </w:r>
    </w:p>
    <w:p w:rsidR="003957F5" w:rsidRDefault="003957F5" w:rsidP="003957F5">
      <w:pPr>
        <w:rPr>
          <w:sz w:val="16"/>
          <w:szCs w:val="16"/>
        </w:rPr>
      </w:pPr>
      <w:r w:rsidRPr="00D5452A">
        <w:t>представитель Заказчика                             ______________  / _________________ /</w:t>
      </w:r>
    </w:p>
    <w:p w:rsidR="003957F5" w:rsidRDefault="003957F5" w:rsidP="00753D25">
      <w:pPr>
        <w:jc w:val="center"/>
        <w:rPr>
          <w:sz w:val="16"/>
          <w:szCs w:val="16"/>
        </w:rPr>
      </w:pPr>
    </w:p>
    <w:p w:rsidR="003957F5" w:rsidRDefault="003957F5" w:rsidP="00753D25">
      <w:pPr>
        <w:jc w:val="center"/>
        <w:rPr>
          <w:sz w:val="16"/>
          <w:szCs w:val="16"/>
        </w:rPr>
      </w:pPr>
    </w:p>
    <w:p w:rsidR="003957F5" w:rsidRDefault="003957F5" w:rsidP="003957F5">
      <w:pPr>
        <w:rPr>
          <w:sz w:val="16"/>
          <w:szCs w:val="16"/>
        </w:rPr>
      </w:pPr>
      <w:r w:rsidRPr="0091233E">
        <w:t>Принял: «___</w:t>
      </w:r>
      <w:r>
        <w:t>»</w:t>
      </w:r>
      <w:r w:rsidRPr="0091233E">
        <w:t xml:space="preserve"> _______ 20_</w:t>
      </w:r>
      <w:r>
        <w:t>_</w:t>
      </w:r>
      <w:r w:rsidRPr="0091233E">
        <w:t>_</w:t>
      </w:r>
      <w:r>
        <w:t xml:space="preserve"> </w:t>
      </w:r>
      <w:r w:rsidRPr="0091233E">
        <w:t>г.</w:t>
      </w:r>
    </w:p>
    <w:p w:rsidR="003957F5" w:rsidRDefault="003957F5" w:rsidP="003957F5">
      <w:r>
        <w:t>представитель П</w:t>
      </w:r>
      <w:r w:rsidRPr="0091233E">
        <w:t xml:space="preserve">одрядчика  </w:t>
      </w:r>
    </w:p>
    <w:p w:rsidR="003957F5" w:rsidRDefault="003957F5" w:rsidP="003957F5">
      <w:pPr>
        <w:rPr>
          <w:sz w:val="16"/>
          <w:szCs w:val="16"/>
        </w:rPr>
      </w:pPr>
      <w:r>
        <w:t>(ответственное лицо)</w:t>
      </w:r>
      <w:r w:rsidRPr="0091233E">
        <w:t xml:space="preserve">                 </w:t>
      </w:r>
      <w:r>
        <w:t xml:space="preserve">        </w:t>
      </w:r>
      <w:r w:rsidRPr="0091233E">
        <w:t xml:space="preserve">       _______________  / _________________/</w:t>
      </w:r>
    </w:p>
    <w:p w:rsidR="003957F5" w:rsidRDefault="003957F5" w:rsidP="00753D25">
      <w:pPr>
        <w:jc w:val="center"/>
        <w:rPr>
          <w:sz w:val="16"/>
          <w:szCs w:val="16"/>
        </w:rPr>
      </w:pPr>
    </w:p>
    <w:p w:rsidR="003957F5" w:rsidRDefault="003957F5" w:rsidP="00753D25">
      <w:pPr>
        <w:jc w:val="center"/>
        <w:rPr>
          <w:sz w:val="16"/>
          <w:szCs w:val="16"/>
        </w:rPr>
      </w:pPr>
    </w:p>
    <w:p w:rsidR="003957F5" w:rsidRPr="000D5CD8" w:rsidRDefault="003957F5" w:rsidP="00753D25">
      <w:pPr>
        <w:jc w:val="center"/>
        <w:rPr>
          <w:sz w:val="16"/>
          <w:szCs w:val="16"/>
        </w:rPr>
      </w:pPr>
    </w:p>
    <w:p w:rsidR="00753D25" w:rsidRPr="00ED5E22" w:rsidRDefault="00753D25" w:rsidP="00753D25">
      <w:pPr>
        <w:pBdr>
          <w:bottom w:val="single" w:sz="4" w:space="1" w:color="auto"/>
        </w:pBdr>
        <w:shd w:val="clear" w:color="auto" w:fill="E0E0E0"/>
        <w:ind w:right="21"/>
        <w:jc w:val="center"/>
        <w:rPr>
          <w:b/>
          <w:bCs/>
          <w:color w:val="000000"/>
          <w:spacing w:val="36"/>
        </w:rPr>
      </w:pPr>
      <w:r w:rsidRPr="00ED5E22">
        <w:rPr>
          <w:b/>
          <w:bCs/>
          <w:color w:val="000000"/>
          <w:spacing w:val="36"/>
        </w:rPr>
        <w:t>конец формы</w:t>
      </w:r>
    </w:p>
    <w:p w:rsidR="00753D25" w:rsidRPr="00753D25" w:rsidRDefault="00753D25" w:rsidP="00753D25">
      <w:pPr>
        <w:tabs>
          <w:tab w:val="left" w:pos="567"/>
        </w:tabs>
        <w:jc w:val="both"/>
        <w:rPr>
          <w:sz w:val="16"/>
          <w:szCs w:val="16"/>
        </w:rPr>
      </w:pPr>
    </w:p>
    <w:p w:rsidR="00753D25" w:rsidRPr="00753D25" w:rsidRDefault="00753D25" w:rsidP="00753D25">
      <w:pPr>
        <w:tabs>
          <w:tab w:val="left" w:pos="567"/>
        </w:tabs>
        <w:jc w:val="both"/>
        <w:rPr>
          <w:bCs/>
          <w:sz w:val="22"/>
          <w:szCs w:val="22"/>
        </w:rPr>
      </w:pPr>
      <w:r w:rsidRPr="00ED5E22">
        <w:rPr>
          <w:sz w:val="22"/>
          <w:szCs w:val="22"/>
        </w:rPr>
        <w:t>Согласовано в качестве формы</w:t>
      </w:r>
      <w:r w:rsidRPr="00ED5E22">
        <w:rPr>
          <w:bCs/>
          <w:sz w:val="22"/>
          <w:szCs w:val="22"/>
        </w:rPr>
        <w:t xml:space="preserve"> </w:t>
      </w:r>
      <w:r w:rsidRPr="00ED5E22">
        <w:t xml:space="preserve">        </w:t>
      </w:r>
    </w:p>
    <w:p w:rsidR="008A7C37" w:rsidRPr="000D5CD8" w:rsidRDefault="008A7C37">
      <w:pPr>
        <w:rPr>
          <w:sz w:val="16"/>
          <w:szCs w:val="16"/>
        </w:rPr>
      </w:pPr>
    </w:p>
    <w:tbl>
      <w:tblPr>
        <w:tblW w:w="0" w:type="auto"/>
        <w:jc w:val="center"/>
        <w:tblLook w:val="04A0"/>
      </w:tblPr>
      <w:tblGrid>
        <w:gridCol w:w="5016"/>
        <w:gridCol w:w="5014"/>
      </w:tblGrid>
      <w:tr w:rsidR="00CA53A6" w:rsidRPr="00D51329" w:rsidTr="006157CA">
        <w:trPr>
          <w:trHeight w:val="305"/>
          <w:jc w:val="center"/>
        </w:trPr>
        <w:tc>
          <w:tcPr>
            <w:tcW w:w="5016" w:type="dxa"/>
          </w:tcPr>
          <w:p w:rsidR="00CA53A6" w:rsidRPr="00D51329" w:rsidRDefault="00CA53A6" w:rsidP="00753D25">
            <w:pPr>
              <w:jc w:val="center"/>
              <w:outlineLvl w:val="0"/>
              <w:rPr>
                <w:b/>
                <w:sz w:val="22"/>
                <w:szCs w:val="22"/>
              </w:rPr>
            </w:pPr>
            <w:r>
              <w:rPr>
                <w:b/>
                <w:bCs/>
                <w:color w:val="000000"/>
                <w:sz w:val="22"/>
                <w:szCs w:val="22"/>
              </w:rPr>
              <w:t>Заказчик</w:t>
            </w:r>
          </w:p>
        </w:tc>
        <w:tc>
          <w:tcPr>
            <w:tcW w:w="5014" w:type="dxa"/>
          </w:tcPr>
          <w:p w:rsidR="00CA53A6" w:rsidRPr="00D51329" w:rsidRDefault="00CA53A6" w:rsidP="00753D25">
            <w:pPr>
              <w:jc w:val="center"/>
              <w:outlineLvl w:val="0"/>
              <w:rPr>
                <w:b/>
                <w:sz w:val="22"/>
                <w:szCs w:val="22"/>
              </w:rPr>
            </w:pPr>
            <w:r>
              <w:rPr>
                <w:b/>
                <w:bCs/>
                <w:color w:val="000000"/>
                <w:sz w:val="22"/>
                <w:szCs w:val="22"/>
              </w:rPr>
              <w:t>Подрядчик</w:t>
            </w:r>
          </w:p>
        </w:tc>
      </w:tr>
      <w:tr w:rsidR="00CA53A6" w:rsidRPr="00D51329" w:rsidTr="006157CA">
        <w:trPr>
          <w:trHeight w:val="305"/>
          <w:jc w:val="center"/>
        </w:trPr>
        <w:tc>
          <w:tcPr>
            <w:tcW w:w="5016" w:type="dxa"/>
          </w:tcPr>
          <w:p w:rsidR="00CA53A6" w:rsidRPr="00D51329" w:rsidRDefault="005753C3" w:rsidP="00753D25">
            <w:pPr>
              <w:shd w:val="clear" w:color="auto" w:fill="FFFFFF"/>
              <w:ind w:left="19"/>
              <w:jc w:val="center"/>
              <w:rPr>
                <w:b/>
                <w:bCs/>
                <w:color w:val="000000"/>
                <w:sz w:val="22"/>
                <w:szCs w:val="22"/>
              </w:rPr>
            </w:pPr>
            <w:r>
              <w:rPr>
                <w:b/>
                <w:bCs/>
                <w:color w:val="000000"/>
                <w:sz w:val="22"/>
                <w:szCs w:val="22"/>
              </w:rPr>
              <w:t>Акционерное о</w:t>
            </w:r>
            <w:r w:rsidR="00CA53A6" w:rsidRPr="00D51329">
              <w:rPr>
                <w:b/>
                <w:bCs/>
                <w:color w:val="000000"/>
                <w:sz w:val="22"/>
                <w:szCs w:val="22"/>
              </w:rPr>
              <w:t>бщество</w:t>
            </w:r>
          </w:p>
          <w:p w:rsidR="00CA53A6" w:rsidRPr="00D51329" w:rsidRDefault="00CA53A6" w:rsidP="005753C3">
            <w:pPr>
              <w:shd w:val="clear" w:color="auto" w:fill="FFFFFF"/>
              <w:ind w:left="19"/>
              <w:jc w:val="center"/>
              <w:rPr>
                <w:sz w:val="22"/>
                <w:szCs w:val="22"/>
              </w:rPr>
            </w:pPr>
            <w:r w:rsidRPr="00D51329">
              <w:rPr>
                <w:b/>
                <w:bCs/>
                <w:color w:val="000000"/>
                <w:sz w:val="22"/>
                <w:szCs w:val="22"/>
              </w:rPr>
              <w:t xml:space="preserve"> «</w:t>
            </w:r>
            <w:r w:rsidR="005753C3">
              <w:rPr>
                <w:b/>
                <w:bCs/>
                <w:color w:val="000000"/>
                <w:sz w:val="22"/>
                <w:szCs w:val="22"/>
              </w:rPr>
              <w:t>Электротехническ</w:t>
            </w:r>
            <w:r w:rsidRPr="00D51329">
              <w:rPr>
                <w:b/>
                <w:bCs/>
                <w:color w:val="000000"/>
                <w:sz w:val="22"/>
                <w:szCs w:val="22"/>
              </w:rPr>
              <w:t>ий комплекс»</w:t>
            </w:r>
          </w:p>
        </w:tc>
        <w:tc>
          <w:tcPr>
            <w:tcW w:w="5014" w:type="dxa"/>
          </w:tcPr>
          <w:p w:rsidR="00CA53A6" w:rsidRPr="007110DB" w:rsidRDefault="00CA53A6" w:rsidP="007110DB">
            <w:pPr>
              <w:pStyle w:val="af0"/>
              <w:jc w:val="center"/>
              <w:rPr>
                <w:b/>
                <w:spacing w:val="-2"/>
                <w:sz w:val="22"/>
                <w:szCs w:val="22"/>
              </w:rPr>
            </w:pPr>
          </w:p>
        </w:tc>
      </w:tr>
      <w:tr w:rsidR="00CA53A6" w:rsidRPr="00D51329" w:rsidTr="006157CA">
        <w:trPr>
          <w:trHeight w:val="163"/>
          <w:jc w:val="center"/>
        </w:trPr>
        <w:tc>
          <w:tcPr>
            <w:tcW w:w="5016" w:type="dxa"/>
          </w:tcPr>
          <w:p w:rsidR="00CA53A6" w:rsidRPr="000D5CD8" w:rsidRDefault="00CA53A6" w:rsidP="00753D25">
            <w:pPr>
              <w:shd w:val="clear" w:color="auto" w:fill="FFFFFF"/>
              <w:ind w:left="24"/>
              <w:rPr>
                <w:sz w:val="16"/>
                <w:szCs w:val="16"/>
              </w:rPr>
            </w:pPr>
          </w:p>
        </w:tc>
        <w:tc>
          <w:tcPr>
            <w:tcW w:w="5014" w:type="dxa"/>
          </w:tcPr>
          <w:p w:rsidR="00CA53A6" w:rsidRPr="000D5CD8" w:rsidRDefault="00CA53A6" w:rsidP="00753D25">
            <w:pPr>
              <w:rPr>
                <w:color w:val="000000"/>
                <w:sz w:val="16"/>
                <w:szCs w:val="16"/>
              </w:rPr>
            </w:pPr>
          </w:p>
        </w:tc>
      </w:tr>
      <w:tr w:rsidR="00CA53A6" w:rsidRPr="00D51329" w:rsidTr="006157CA">
        <w:trPr>
          <w:trHeight w:val="319"/>
          <w:jc w:val="center"/>
        </w:trPr>
        <w:tc>
          <w:tcPr>
            <w:tcW w:w="5016" w:type="dxa"/>
          </w:tcPr>
          <w:p w:rsidR="006157CA" w:rsidRDefault="006157CA" w:rsidP="00753D25">
            <w:pPr>
              <w:shd w:val="clear" w:color="auto" w:fill="FFFFFF"/>
              <w:ind w:left="24"/>
              <w:rPr>
                <w:color w:val="000000"/>
                <w:spacing w:val="-3"/>
                <w:sz w:val="22"/>
                <w:szCs w:val="22"/>
              </w:rPr>
            </w:pPr>
          </w:p>
          <w:p w:rsidR="00CA53A6" w:rsidRDefault="005753C3" w:rsidP="00753D25">
            <w:pPr>
              <w:shd w:val="clear" w:color="auto" w:fill="FFFFFF"/>
              <w:ind w:left="24"/>
              <w:rPr>
                <w:color w:val="000000"/>
                <w:spacing w:val="-3"/>
                <w:sz w:val="22"/>
                <w:szCs w:val="22"/>
              </w:rPr>
            </w:pPr>
            <w:r>
              <w:rPr>
                <w:color w:val="000000"/>
                <w:spacing w:val="-3"/>
                <w:sz w:val="22"/>
                <w:szCs w:val="22"/>
              </w:rPr>
              <w:t>Д</w:t>
            </w:r>
            <w:r w:rsidR="00CA53A6" w:rsidRPr="00D51329">
              <w:rPr>
                <w:color w:val="000000"/>
                <w:spacing w:val="-3"/>
                <w:sz w:val="22"/>
                <w:szCs w:val="22"/>
              </w:rPr>
              <w:t>иректор</w:t>
            </w:r>
          </w:p>
          <w:p w:rsidR="006157CA" w:rsidRPr="00D51329" w:rsidRDefault="006157CA" w:rsidP="00753D25">
            <w:pPr>
              <w:shd w:val="clear" w:color="auto" w:fill="FFFFFF"/>
              <w:ind w:left="24"/>
              <w:rPr>
                <w:sz w:val="22"/>
                <w:szCs w:val="22"/>
              </w:rPr>
            </w:pPr>
          </w:p>
        </w:tc>
        <w:tc>
          <w:tcPr>
            <w:tcW w:w="5014" w:type="dxa"/>
          </w:tcPr>
          <w:p w:rsidR="006157CA" w:rsidRDefault="006157CA" w:rsidP="00753D25">
            <w:pPr>
              <w:rPr>
                <w:color w:val="000000"/>
                <w:sz w:val="22"/>
                <w:szCs w:val="22"/>
              </w:rPr>
            </w:pPr>
          </w:p>
          <w:p w:rsidR="00CA53A6" w:rsidRDefault="00CA53A6" w:rsidP="00753D25">
            <w:pPr>
              <w:rPr>
                <w:color w:val="000000"/>
                <w:sz w:val="22"/>
                <w:szCs w:val="22"/>
              </w:rPr>
            </w:pPr>
          </w:p>
          <w:p w:rsidR="006157CA" w:rsidRPr="00D51329" w:rsidRDefault="006157CA" w:rsidP="00753D25">
            <w:pPr>
              <w:rPr>
                <w:color w:val="000000"/>
                <w:sz w:val="22"/>
                <w:szCs w:val="22"/>
              </w:rPr>
            </w:pPr>
          </w:p>
        </w:tc>
      </w:tr>
      <w:tr w:rsidR="00CA53A6" w:rsidRPr="00D51329" w:rsidTr="006157CA">
        <w:trPr>
          <w:trHeight w:val="319"/>
          <w:jc w:val="center"/>
        </w:trPr>
        <w:tc>
          <w:tcPr>
            <w:tcW w:w="5016" w:type="dxa"/>
          </w:tcPr>
          <w:p w:rsidR="00CA53A6" w:rsidRPr="00D51329" w:rsidRDefault="00CA53A6" w:rsidP="00753D25">
            <w:pPr>
              <w:shd w:val="clear" w:color="auto" w:fill="FFFFFF"/>
              <w:ind w:left="19"/>
              <w:rPr>
                <w:color w:val="000000"/>
                <w:spacing w:val="-3"/>
                <w:sz w:val="22"/>
                <w:szCs w:val="22"/>
              </w:rPr>
            </w:pPr>
          </w:p>
          <w:p w:rsidR="00CA53A6" w:rsidRPr="00D51329" w:rsidRDefault="00CA53A6" w:rsidP="005753C3">
            <w:pPr>
              <w:shd w:val="clear" w:color="auto" w:fill="FFFFFF"/>
              <w:ind w:left="19"/>
              <w:rPr>
                <w:color w:val="000000"/>
                <w:spacing w:val="-3"/>
                <w:sz w:val="22"/>
                <w:szCs w:val="22"/>
              </w:rPr>
            </w:pPr>
            <w:r w:rsidRPr="00D51329">
              <w:rPr>
                <w:color w:val="000000"/>
                <w:spacing w:val="-3"/>
                <w:sz w:val="22"/>
                <w:szCs w:val="22"/>
              </w:rPr>
              <w:t>_</w:t>
            </w:r>
            <w:r w:rsidR="007110DB">
              <w:rPr>
                <w:color w:val="000000"/>
                <w:spacing w:val="-3"/>
                <w:sz w:val="22"/>
                <w:szCs w:val="22"/>
              </w:rPr>
              <w:t>________</w:t>
            </w:r>
            <w:r w:rsidRPr="00D51329">
              <w:rPr>
                <w:color w:val="000000"/>
                <w:spacing w:val="-3"/>
                <w:sz w:val="22"/>
                <w:szCs w:val="22"/>
              </w:rPr>
              <w:t>___________</w:t>
            </w:r>
            <w:r w:rsidR="005753C3">
              <w:rPr>
                <w:color w:val="000000"/>
                <w:spacing w:val="-3"/>
                <w:sz w:val="22"/>
                <w:szCs w:val="22"/>
              </w:rPr>
              <w:t xml:space="preserve">Е.Р. </w:t>
            </w:r>
            <w:proofErr w:type="spellStart"/>
            <w:r w:rsidR="005753C3">
              <w:rPr>
                <w:color w:val="000000"/>
                <w:spacing w:val="-3"/>
                <w:sz w:val="22"/>
                <w:szCs w:val="22"/>
              </w:rPr>
              <w:t>Реддих</w:t>
            </w:r>
            <w:proofErr w:type="spellEnd"/>
          </w:p>
        </w:tc>
        <w:tc>
          <w:tcPr>
            <w:tcW w:w="5014" w:type="dxa"/>
            <w:vAlign w:val="bottom"/>
          </w:tcPr>
          <w:p w:rsidR="00CA53A6" w:rsidRPr="00D51329" w:rsidRDefault="00CA53A6" w:rsidP="007C2358">
            <w:pPr>
              <w:shd w:val="clear" w:color="auto" w:fill="FFFFFF"/>
              <w:ind w:left="19"/>
              <w:jc w:val="right"/>
              <w:rPr>
                <w:color w:val="1F497D"/>
                <w:spacing w:val="-3"/>
                <w:sz w:val="22"/>
                <w:szCs w:val="22"/>
              </w:rPr>
            </w:pPr>
          </w:p>
          <w:p w:rsidR="00CA53A6" w:rsidRPr="00D51329" w:rsidRDefault="007C2358" w:rsidP="005753C3">
            <w:pPr>
              <w:shd w:val="clear" w:color="auto" w:fill="FFFFFF"/>
              <w:rPr>
                <w:color w:val="1F497D"/>
                <w:spacing w:val="-3"/>
                <w:sz w:val="22"/>
                <w:szCs w:val="22"/>
              </w:rPr>
            </w:pPr>
            <w:permStart w:id="23" w:edGrp="everyone"/>
            <w:r>
              <w:rPr>
                <w:color w:val="1F497D"/>
                <w:spacing w:val="-3"/>
                <w:sz w:val="22"/>
                <w:szCs w:val="22"/>
              </w:rPr>
              <w:t>__</w:t>
            </w:r>
            <w:r w:rsidR="00023CC0">
              <w:rPr>
                <w:color w:val="1F497D"/>
                <w:spacing w:val="-3"/>
                <w:sz w:val="22"/>
                <w:szCs w:val="22"/>
              </w:rPr>
              <w:t>____</w:t>
            </w:r>
            <w:r w:rsidR="007110DB">
              <w:rPr>
                <w:color w:val="1F497D"/>
                <w:spacing w:val="-3"/>
                <w:sz w:val="22"/>
                <w:szCs w:val="22"/>
              </w:rPr>
              <w:t>____________</w:t>
            </w:r>
            <w:r w:rsidR="00023CC0">
              <w:rPr>
                <w:color w:val="1F497D"/>
                <w:spacing w:val="-3"/>
                <w:sz w:val="22"/>
                <w:szCs w:val="22"/>
              </w:rPr>
              <w:t>_</w:t>
            </w:r>
            <w:permEnd w:id="23"/>
            <w:r w:rsidR="00CA53A6" w:rsidRPr="00D51329">
              <w:rPr>
                <w:color w:val="1F497D"/>
                <w:spacing w:val="-3"/>
                <w:sz w:val="22"/>
                <w:szCs w:val="22"/>
              </w:rPr>
              <w:t xml:space="preserve"> </w:t>
            </w:r>
          </w:p>
        </w:tc>
      </w:tr>
    </w:tbl>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B12382" w:rsidRDefault="00B12382" w:rsidP="001E50CF">
      <w:pPr>
        <w:widowControl w:val="0"/>
        <w:shd w:val="clear" w:color="auto" w:fill="FFFFFF"/>
        <w:suppressAutoHyphens/>
        <w:jc w:val="right"/>
        <w:rPr>
          <w:b/>
          <w:color w:val="000000"/>
        </w:rPr>
      </w:pPr>
    </w:p>
    <w:p w:rsidR="00590296" w:rsidRDefault="00590296"/>
    <w:sectPr w:rsidR="00590296" w:rsidSect="005C62FB">
      <w:pgSz w:w="11906" w:h="16838"/>
      <w:pgMar w:top="1134" w:right="850" w:bottom="426"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76D" w:rsidRDefault="005A576D">
      <w:r>
        <w:separator/>
      </w:r>
    </w:p>
  </w:endnote>
  <w:endnote w:type="continuationSeparator" w:id="0">
    <w:p w:rsidR="005A576D" w:rsidRDefault="005A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81" w:rsidRDefault="00FC2058">
    <w:pPr>
      <w:pStyle w:val="aa"/>
      <w:framePr w:wrap="around" w:vAnchor="text" w:hAnchor="margin" w:xAlign="right" w:y="1"/>
      <w:rPr>
        <w:rStyle w:val="a9"/>
      </w:rPr>
    </w:pPr>
    <w:r>
      <w:rPr>
        <w:rStyle w:val="a9"/>
      </w:rPr>
      <w:fldChar w:fldCharType="begin"/>
    </w:r>
    <w:r w:rsidR="008E4181">
      <w:rPr>
        <w:rStyle w:val="a9"/>
      </w:rPr>
      <w:instrText xml:space="preserve">PAGE  </w:instrText>
    </w:r>
    <w:r>
      <w:rPr>
        <w:rStyle w:val="a9"/>
      </w:rPr>
      <w:fldChar w:fldCharType="separate"/>
    </w:r>
    <w:r w:rsidR="008E4181">
      <w:rPr>
        <w:rStyle w:val="a9"/>
        <w:noProof/>
      </w:rPr>
      <w:t>1</w:t>
    </w:r>
    <w:r>
      <w:rPr>
        <w:rStyle w:val="a9"/>
      </w:rPr>
      <w:fldChar w:fldCharType="end"/>
    </w:r>
  </w:p>
  <w:p w:rsidR="008E4181" w:rsidRDefault="008E418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494082"/>
      <w:docPartObj>
        <w:docPartGallery w:val="Page Numbers (Bottom of Page)"/>
        <w:docPartUnique/>
      </w:docPartObj>
    </w:sdtPr>
    <w:sdtEndPr>
      <w:rPr>
        <w:color w:val="7F7F7F" w:themeColor="background1" w:themeShade="7F"/>
        <w:spacing w:val="60"/>
      </w:rPr>
    </w:sdtEndPr>
    <w:sdtContent>
      <w:p w:rsidR="008E4181" w:rsidRDefault="00FC2058">
        <w:pPr>
          <w:pStyle w:val="aa"/>
          <w:pBdr>
            <w:top w:val="single" w:sz="4" w:space="1" w:color="D9D9D9" w:themeColor="background1" w:themeShade="D9"/>
          </w:pBdr>
          <w:jc w:val="right"/>
        </w:pPr>
        <w:r>
          <w:fldChar w:fldCharType="begin"/>
        </w:r>
        <w:r w:rsidR="008E4181">
          <w:instrText>PAGE   \* MERGEFORMAT</w:instrText>
        </w:r>
        <w:r>
          <w:fldChar w:fldCharType="separate"/>
        </w:r>
        <w:r w:rsidR="00A3312F">
          <w:rPr>
            <w:noProof/>
          </w:rPr>
          <w:t>1</w:t>
        </w:r>
        <w:r>
          <w:rPr>
            <w:noProof/>
          </w:rPr>
          <w:fldChar w:fldCharType="end"/>
        </w:r>
        <w:r w:rsidR="008E4181">
          <w:t xml:space="preserve"> | </w:t>
        </w:r>
        <w:r w:rsidR="008E4181">
          <w:rPr>
            <w:color w:val="7F7F7F" w:themeColor="background1" w:themeShade="7F"/>
            <w:spacing w:val="60"/>
          </w:rPr>
          <w:t>Страница</w:t>
        </w:r>
      </w:p>
    </w:sdtContent>
  </w:sdt>
  <w:p w:rsidR="008E4181" w:rsidRDefault="005753C3" w:rsidP="005753C3">
    <w:pPr>
      <w:pStyle w:val="aa"/>
      <w:tabs>
        <w:tab w:val="clear" w:pos="4153"/>
        <w:tab w:val="clear" w:pos="8306"/>
        <w:tab w:val="left" w:pos="2445"/>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76D" w:rsidRDefault="005A576D">
      <w:r>
        <w:separator/>
      </w:r>
    </w:p>
  </w:footnote>
  <w:footnote w:type="continuationSeparator" w:id="0">
    <w:p w:rsidR="005A576D" w:rsidRDefault="005A5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A6B3E"/>
    <w:multiLevelType w:val="multilevel"/>
    <w:tmpl w:val="DB20DF0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45E80C76"/>
    <w:multiLevelType w:val="multilevel"/>
    <w:tmpl w:val="88CA2E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1268F3"/>
    <w:multiLevelType w:val="hybridMultilevel"/>
    <w:tmpl w:val="868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readOnly" w:enforcement="0"/>
  <w:defaultTabStop w:val="708"/>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27600"/>
    <w:rsid w:val="000039A1"/>
    <w:rsid w:val="00012E5E"/>
    <w:rsid w:val="00023CC0"/>
    <w:rsid w:val="000268AD"/>
    <w:rsid w:val="0003090E"/>
    <w:rsid w:val="0003365C"/>
    <w:rsid w:val="00034B6B"/>
    <w:rsid w:val="00043E47"/>
    <w:rsid w:val="00047E73"/>
    <w:rsid w:val="00051649"/>
    <w:rsid w:val="00053957"/>
    <w:rsid w:val="0005520D"/>
    <w:rsid w:val="000659DB"/>
    <w:rsid w:val="00070ABF"/>
    <w:rsid w:val="000766A1"/>
    <w:rsid w:val="0009175A"/>
    <w:rsid w:val="000A0FBE"/>
    <w:rsid w:val="000A6424"/>
    <w:rsid w:val="000B0DC7"/>
    <w:rsid w:val="000B31BB"/>
    <w:rsid w:val="000B44C3"/>
    <w:rsid w:val="000C0148"/>
    <w:rsid w:val="000C2D23"/>
    <w:rsid w:val="000C4168"/>
    <w:rsid w:val="000D5CD8"/>
    <w:rsid w:val="000D5EFF"/>
    <w:rsid w:val="000D6798"/>
    <w:rsid w:val="000F382E"/>
    <w:rsid w:val="000F4848"/>
    <w:rsid w:val="00114587"/>
    <w:rsid w:val="00116D2B"/>
    <w:rsid w:val="001225A3"/>
    <w:rsid w:val="00126C54"/>
    <w:rsid w:val="00126FBE"/>
    <w:rsid w:val="00131C6C"/>
    <w:rsid w:val="00134D7A"/>
    <w:rsid w:val="00135F8C"/>
    <w:rsid w:val="001410FF"/>
    <w:rsid w:val="00151E04"/>
    <w:rsid w:val="00156490"/>
    <w:rsid w:val="00156858"/>
    <w:rsid w:val="0016593F"/>
    <w:rsid w:val="001831CB"/>
    <w:rsid w:val="00184917"/>
    <w:rsid w:val="00184D55"/>
    <w:rsid w:val="001925B5"/>
    <w:rsid w:val="001A040D"/>
    <w:rsid w:val="001A26D3"/>
    <w:rsid w:val="001A3ABF"/>
    <w:rsid w:val="001A5F9B"/>
    <w:rsid w:val="001A7917"/>
    <w:rsid w:val="001B7D2C"/>
    <w:rsid w:val="001B7E1D"/>
    <w:rsid w:val="001C2913"/>
    <w:rsid w:val="001C2AEB"/>
    <w:rsid w:val="001D09E6"/>
    <w:rsid w:val="001D5310"/>
    <w:rsid w:val="001D66B6"/>
    <w:rsid w:val="001D7877"/>
    <w:rsid w:val="001E0656"/>
    <w:rsid w:val="001E50CF"/>
    <w:rsid w:val="001E5594"/>
    <w:rsid w:val="001F40BE"/>
    <w:rsid w:val="001F6487"/>
    <w:rsid w:val="002012A8"/>
    <w:rsid w:val="00205011"/>
    <w:rsid w:val="00212F64"/>
    <w:rsid w:val="00230A89"/>
    <w:rsid w:val="00231B01"/>
    <w:rsid w:val="0023589C"/>
    <w:rsid w:val="00244AAE"/>
    <w:rsid w:val="00256A34"/>
    <w:rsid w:val="00265DCC"/>
    <w:rsid w:val="00270675"/>
    <w:rsid w:val="002710B8"/>
    <w:rsid w:val="0027455B"/>
    <w:rsid w:val="00277AC9"/>
    <w:rsid w:val="002836C8"/>
    <w:rsid w:val="00283DCD"/>
    <w:rsid w:val="0028412C"/>
    <w:rsid w:val="00287750"/>
    <w:rsid w:val="002878A1"/>
    <w:rsid w:val="00294245"/>
    <w:rsid w:val="00297421"/>
    <w:rsid w:val="002A18A2"/>
    <w:rsid w:val="002A3F8E"/>
    <w:rsid w:val="002A6364"/>
    <w:rsid w:val="002A64A3"/>
    <w:rsid w:val="002A7599"/>
    <w:rsid w:val="002B7217"/>
    <w:rsid w:val="002C2788"/>
    <w:rsid w:val="002C43B9"/>
    <w:rsid w:val="002C77DB"/>
    <w:rsid w:val="002D4747"/>
    <w:rsid w:val="002D646E"/>
    <w:rsid w:val="002E1DA1"/>
    <w:rsid w:val="002F1CA1"/>
    <w:rsid w:val="002F2EFF"/>
    <w:rsid w:val="002F41EA"/>
    <w:rsid w:val="00304B2F"/>
    <w:rsid w:val="00307B6C"/>
    <w:rsid w:val="00307D63"/>
    <w:rsid w:val="00312AA5"/>
    <w:rsid w:val="00313340"/>
    <w:rsid w:val="00313EB1"/>
    <w:rsid w:val="00315A70"/>
    <w:rsid w:val="003222A1"/>
    <w:rsid w:val="003314F3"/>
    <w:rsid w:val="00333943"/>
    <w:rsid w:val="0034000B"/>
    <w:rsid w:val="00340D68"/>
    <w:rsid w:val="003505F4"/>
    <w:rsid w:val="00355A06"/>
    <w:rsid w:val="00361FAE"/>
    <w:rsid w:val="00363B02"/>
    <w:rsid w:val="003674E5"/>
    <w:rsid w:val="00370D00"/>
    <w:rsid w:val="00384F03"/>
    <w:rsid w:val="00385D1F"/>
    <w:rsid w:val="00387CA9"/>
    <w:rsid w:val="0039177B"/>
    <w:rsid w:val="003926D9"/>
    <w:rsid w:val="003957F5"/>
    <w:rsid w:val="003A0F87"/>
    <w:rsid w:val="003A10B2"/>
    <w:rsid w:val="003A1FB3"/>
    <w:rsid w:val="003A43B8"/>
    <w:rsid w:val="003A71D5"/>
    <w:rsid w:val="003B14C3"/>
    <w:rsid w:val="003C3F97"/>
    <w:rsid w:val="003D128F"/>
    <w:rsid w:val="003D45ED"/>
    <w:rsid w:val="003D481D"/>
    <w:rsid w:val="003D4F65"/>
    <w:rsid w:val="003D683E"/>
    <w:rsid w:val="00402AD9"/>
    <w:rsid w:val="004037EC"/>
    <w:rsid w:val="00405AC8"/>
    <w:rsid w:val="00417E36"/>
    <w:rsid w:val="00420922"/>
    <w:rsid w:val="00420EE0"/>
    <w:rsid w:val="00433A3B"/>
    <w:rsid w:val="00433F62"/>
    <w:rsid w:val="00437159"/>
    <w:rsid w:val="00437BFB"/>
    <w:rsid w:val="0044237D"/>
    <w:rsid w:val="00444738"/>
    <w:rsid w:val="004600D0"/>
    <w:rsid w:val="00471C31"/>
    <w:rsid w:val="00481073"/>
    <w:rsid w:val="004839E4"/>
    <w:rsid w:val="004856F4"/>
    <w:rsid w:val="0048780A"/>
    <w:rsid w:val="00491548"/>
    <w:rsid w:val="00491653"/>
    <w:rsid w:val="004965EA"/>
    <w:rsid w:val="004969CD"/>
    <w:rsid w:val="004975C1"/>
    <w:rsid w:val="00497D42"/>
    <w:rsid w:val="004B10A2"/>
    <w:rsid w:val="004B4681"/>
    <w:rsid w:val="004C1594"/>
    <w:rsid w:val="004C4935"/>
    <w:rsid w:val="004C4AC1"/>
    <w:rsid w:val="004D06CE"/>
    <w:rsid w:val="004D4979"/>
    <w:rsid w:val="004D60BB"/>
    <w:rsid w:val="004E2BE1"/>
    <w:rsid w:val="004F46CD"/>
    <w:rsid w:val="004F4A4C"/>
    <w:rsid w:val="004F5C74"/>
    <w:rsid w:val="004F639D"/>
    <w:rsid w:val="004F7B9F"/>
    <w:rsid w:val="00502510"/>
    <w:rsid w:val="005050F9"/>
    <w:rsid w:val="005055A7"/>
    <w:rsid w:val="00506D30"/>
    <w:rsid w:val="00507053"/>
    <w:rsid w:val="005103BE"/>
    <w:rsid w:val="005121A9"/>
    <w:rsid w:val="005149DC"/>
    <w:rsid w:val="0052463E"/>
    <w:rsid w:val="00537430"/>
    <w:rsid w:val="00544174"/>
    <w:rsid w:val="00553FDC"/>
    <w:rsid w:val="005545B1"/>
    <w:rsid w:val="005578CE"/>
    <w:rsid w:val="00557F7E"/>
    <w:rsid w:val="005753C3"/>
    <w:rsid w:val="00581857"/>
    <w:rsid w:val="00590296"/>
    <w:rsid w:val="0059193A"/>
    <w:rsid w:val="005973B9"/>
    <w:rsid w:val="0059758E"/>
    <w:rsid w:val="005A1207"/>
    <w:rsid w:val="005A576D"/>
    <w:rsid w:val="005A60A8"/>
    <w:rsid w:val="005B3788"/>
    <w:rsid w:val="005B581D"/>
    <w:rsid w:val="005C40B4"/>
    <w:rsid w:val="005C62FB"/>
    <w:rsid w:val="005C63B7"/>
    <w:rsid w:val="005D56BB"/>
    <w:rsid w:val="005D5C3D"/>
    <w:rsid w:val="005D67AF"/>
    <w:rsid w:val="005E7B9A"/>
    <w:rsid w:val="006157CA"/>
    <w:rsid w:val="0064477F"/>
    <w:rsid w:val="00646FBB"/>
    <w:rsid w:val="00647312"/>
    <w:rsid w:val="00667499"/>
    <w:rsid w:val="00674408"/>
    <w:rsid w:val="0067441C"/>
    <w:rsid w:val="00674852"/>
    <w:rsid w:val="00675A48"/>
    <w:rsid w:val="0068458C"/>
    <w:rsid w:val="006964B0"/>
    <w:rsid w:val="006A3696"/>
    <w:rsid w:val="006A5111"/>
    <w:rsid w:val="006B3B2D"/>
    <w:rsid w:val="006D0CBF"/>
    <w:rsid w:val="006D7564"/>
    <w:rsid w:val="006E5507"/>
    <w:rsid w:val="006F24E8"/>
    <w:rsid w:val="006F2D79"/>
    <w:rsid w:val="00700356"/>
    <w:rsid w:val="00700C95"/>
    <w:rsid w:val="00703CE8"/>
    <w:rsid w:val="00703D8B"/>
    <w:rsid w:val="007110DB"/>
    <w:rsid w:val="007119EA"/>
    <w:rsid w:val="0071336F"/>
    <w:rsid w:val="007154E2"/>
    <w:rsid w:val="00716F95"/>
    <w:rsid w:val="00726860"/>
    <w:rsid w:val="007358A0"/>
    <w:rsid w:val="00741982"/>
    <w:rsid w:val="00747BBE"/>
    <w:rsid w:val="007524E0"/>
    <w:rsid w:val="00752888"/>
    <w:rsid w:val="0075357E"/>
    <w:rsid w:val="00753D25"/>
    <w:rsid w:val="007551BE"/>
    <w:rsid w:val="007721C2"/>
    <w:rsid w:val="00774862"/>
    <w:rsid w:val="00774D88"/>
    <w:rsid w:val="007760E0"/>
    <w:rsid w:val="00776C7F"/>
    <w:rsid w:val="0077796D"/>
    <w:rsid w:val="0078243F"/>
    <w:rsid w:val="00787AED"/>
    <w:rsid w:val="007A7AAE"/>
    <w:rsid w:val="007B0BEA"/>
    <w:rsid w:val="007B2581"/>
    <w:rsid w:val="007C2358"/>
    <w:rsid w:val="007C4692"/>
    <w:rsid w:val="007D5A4F"/>
    <w:rsid w:val="007E0EA6"/>
    <w:rsid w:val="007E12AF"/>
    <w:rsid w:val="007E38A4"/>
    <w:rsid w:val="007E3C51"/>
    <w:rsid w:val="007E4828"/>
    <w:rsid w:val="007F022E"/>
    <w:rsid w:val="007F02B9"/>
    <w:rsid w:val="007F1F51"/>
    <w:rsid w:val="007F5B11"/>
    <w:rsid w:val="008054F6"/>
    <w:rsid w:val="00805FC7"/>
    <w:rsid w:val="00813030"/>
    <w:rsid w:val="0081389E"/>
    <w:rsid w:val="0081722F"/>
    <w:rsid w:val="00822E40"/>
    <w:rsid w:val="0082482D"/>
    <w:rsid w:val="00834CF1"/>
    <w:rsid w:val="00841610"/>
    <w:rsid w:val="00853541"/>
    <w:rsid w:val="00893526"/>
    <w:rsid w:val="008962EE"/>
    <w:rsid w:val="008A1E57"/>
    <w:rsid w:val="008A2EB2"/>
    <w:rsid w:val="008A4DAF"/>
    <w:rsid w:val="008A5199"/>
    <w:rsid w:val="008A7C37"/>
    <w:rsid w:val="008B142B"/>
    <w:rsid w:val="008B1BE5"/>
    <w:rsid w:val="008B5B88"/>
    <w:rsid w:val="008C757F"/>
    <w:rsid w:val="008D320D"/>
    <w:rsid w:val="008E0AAF"/>
    <w:rsid w:val="008E1AB0"/>
    <w:rsid w:val="008E4181"/>
    <w:rsid w:val="008E4CCC"/>
    <w:rsid w:val="008E5B7E"/>
    <w:rsid w:val="008E7C1A"/>
    <w:rsid w:val="008F159F"/>
    <w:rsid w:val="008F2F6E"/>
    <w:rsid w:val="00903852"/>
    <w:rsid w:val="0090400E"/>
    <w:rsid w:val="0090581A"/>
    <w:rsid w:val="00910DA8"/>
    <w:rsid w:val="009117A0"/>
    <w:rsid w:val="009209D3"/>
    <w:rsid w:val="00925C7F"/>
    <w:rsid w:val="00935941"/>
    <w:rsid w:val="009409C4"/>
    <w:rsid w:val="00953E24"/>
    <w:rsid w:val="00953F9A"/>
    <w:rsid w:val="00954A2C"/>
    <w:rsid w:val="0097410A"/>
    <w:rsid w:val="00985D58"/>
    <w:rsid w:val="0099360A"/>
    <w:rsid w:val="0099604A"/>
    <w:rsid w:val="009A6203"/>
    <w:rsid w:val="009B4153"/>
    <w:rsid w:val="009B491A"/>
    <w:rsid w:val="009B6101"/>
    <w:rsid w:val="009C2022"/>
    <w:rsid w:val="009C2B94"/>
    <w:rsid w:val="009C31AE"/>
    <w:rsid w:val="009C65A1"/>
    <w:rsid w:val="009C6B49"/>
    <w:rsid w:val="009C7CF2"/>
    <w:rsid w:val="009D651E"/>
    <w:rsid w:val="009E2BC1"/>
    <w:rsid w:val="009E677D"/>
    <w:rsid w:val="009E68A3"/>
    <w:rsid w:val="009E7148"/>
    <w:rsid w:val="009F1451"/>
    <w:rsid w:val="009F5D8B"/>
    <w:rsid w:val="009F6B7A"/>
    <w:rsid w:val="00A0184C"/>
    <w:rsid w:val="00A05441"/>
    <w:rsid w:val="00A06B5D"/>
    <w:rsid w:val="00A16F0F"/>
    <w:rsid w:val="00A27E1A"/>
    <w:rsid w:val="00A314E9"/>
    <w:rsid w:val="00A3312F"/>
    <w:rsid w:val="00A402C7"/>
    <w:rsid w:val="00A40393"/>
    <w:rsid w:val="00A407B8"/>
    <w:rsid w:val="00A40DD3"/>
    <w:rsid w:val="00A430C6"/>
    <w:rsid w:val="00A45EA3"/>
    <w:rsid w:val="00A46C03"/>
    <w:rsid w:val="00A52288"/>
    <w:rsid w:val="00A54AD8"/>
    <w:rsid w:val="00A57999"/>
    <w:rsid w:val="00A65537"/>
    <w:rsid w:val="00A677A8"/>
    <w:rsid w:val="00A709CD"/>
    <w:rsid w:val="00A82BD2"/>
    <w:rsid w:val="00A916DE"/>
    <w:rsid w:val="00A94A93"/>
    <w:rsid w:val="00AA6D08"/>
    <w:rsid w:val="00AB27A2"/>
    <w:rsid w:val="00AB690B"/>
    <w:rsid w:val="00AC1E39"/>
    <w:rsid w:val="00AC368D"/>
    <w:rsid w:val="00AC408D"/>
    <w:rsid w:val="00AD5FFA"/>
    <w:rsid w:val="00AD7BC4"/>
    <w:rsid w:val="00AE35CA"/>
    <w:rsid w:val="00AE4655"/>
    <w:rsid w:val="00AE499A"/>
    <w:rsid w:val="00AF153B"/>
    <w:rsid w:val="00AF3428"/>
    <w:rsid w:val="00AF4A51"/>
    <w:rsid w:val="00AF7595"/>
    <w:rsid w:val="00B10925"/>
    <w:rsid w:val="00B12382"/>
    <w:rsid w:val="00B14387"/>
    <w:rsid w:val="00B21885"/>
    <w:rsid w:val="00B25F32"/>
    <w:rsid w:val="00B27600"/>
    <w:rsid w:val="00B40F2C"/>
    <w:rsid w:val="00B4243A"/>
    <w:rsid w:val="00B524EE"/>
    <w:rsid w:val="00B67749"/>
    <w:rsid w:val="00B6796E"/>
    <w:rsid w:val="00B73A53"/>
    <w:rsid w:val="00B75D97"/>
    <w:rsid w:val="00B768DA"/>
    <w:rsid w:val="00B812E7"/>
    <w:rsid w:val="00B83B12"/>
    <w:rsid w:val="00BA40C0"/>
    <w:rsid w:val="00BA66A3"/>
    <w:rsid w:val="00BB7097"/>
    <w:rsid w:val="00BC5E84"/>
    <w:rsid w:val="00BD4D7D"/>
    <w:rsid w:val="00BD7877"/>
    <w:rsid w:val="00BD796B"/>
    <w:rsid w:val="00BE1A11"/>
    <w:rsid w:val="00BE1E3D"/>
    <w:rsid w:val="00BE24E3"/>
    <w:rsid w:val="00BF0BF4"/>
    <w:rsid w:val="00BF1C64"/>
    <w:rsid w:val="00BF3DFA"/>
    <w:rsid w:val="00BF6FAF"/>
    <w:rsid w:val="00BF79F7"/>
    <w:rsid w:val="00C0411A"/>
    <w:rsid w:val="00C0657B"/>
    <w:rsid w:val="00C10388"/>
    <w:rsid w:val="00C115CE"/>
    <w:rsid w:val="00C15DB7"/>
    <w:rsid w:val="00C16233"/>
    <w:rsid w:val="00C17077"/>
    <w:rsid w:val="00C23841"/>
    <w:rsid w:val="00C36801"/>
    <w:rsid w:val="00C405C0"/>
    <w:rsid w:val="00C41D0C"/>
    <w:rsid w:val="00C44D47"/>
    <w:rsid w:val="00C45D13"/>
    <w:rsid w:val="00C5113C"/>
    <w:rsid w:val="00C5276A"/>
    <w:rsid w:val="00C52BB1"/>
    <w:rsid w:val="00C60E12"/>
    <w:rsid w:val="00C62A63"/>
    <w:rsid w:val="00C64B65"/>
    <w:rsid w:val="00C65B26"/>
    <w:rsid w:val="00C67691"/>
    <w:rsid w:val="00C7055D"/>
    <w:rsid w:val="00C71F67"/>
    <w:rsid w:val="00C8046E"/>
    <w:rsid w:val="00C83E88"/>
    <w:rsid w:val="00C92ADC"/>
    <w:rsid w:val="00C93DBA"/>
    <w:rsid w:val="00CA2D79"/>
    <w:rsid w:val="00CA53A6"/>
    <w:rsid w:val="00CB056B"/>
    <w:rsid w:val="00CB1D6C"/>
    <w:rsid w:val="00CB1E13"/>
    <w:rsid w:val="00CB219F"/>
    <w:rsid w:val="00CB255A"/>
    <w:rsid w:val="00CB4698"/>
    <w:rsid w:val="00CC7DA5"/>
    <w:rsid w:val="00CD5786"/>
    <w:rsid w:val="00CE6256"/>
    <w:rsid w:val="00CE79F6"/>
    <w:rsid w:val="00CF1884"/>
    <w:rsid w:val="00CF75C3"/>
    <w:rsid w:val="00D16FFE"/>
    <w:rsid w:val="00D174E0"/>
    <w:rsid w:val="00D22FCB"/>
    <w:rsid w:val="00D267A3"/>
    <w:rsid w:val="00D36D85"/>
    <w:rsid w:val="00D43567"/>
    <w:rsid w:val="00D44E6E"/>
    <w:rsid w:val="00D47699"/>
    <w:rsid w:val="00D542A1"/>
    <w:rsid w:val="00D556CE"/>
    <w:rsid w:val="00D642EC"/>
    <w:rsid w:val="00D664C7"/>
    <w:rsid w:val="00D701B4"/>
    <w:rsid w:val="00D7094C"/>
    <w:rsid w:val="00D73C33"/>
    <w:rsid w:val="00D850F4"/>
    <w:rsid w:val="00D914A0"/>
    <w:rsid w:val="00D957D3"/>
    <w:rsid w:val="00D95D6B"/>
    <w:rsid w:val="00DA2EC3"/>
    <w:rsid w:val="00DA4D68"/>
    <w:rsid w:val="00DB290D"/>
    <w:rsid w:val="00DB5B94"/>
    <w:rsid w:val="00DC572F"/>
    <w:rsid w:val="00DD033C"/>
    <w:rsid w:val="00DD3D3F"/>
    <w:rsid w:val="00DD6744"/>
    <w:rsid w:val="00DE549F"/>
    <w:rsid w:val="00DE565E"/>
    <w:rsid w:val="00DE6092"/>
    <w:rsid w:val="00E12836"/>
    <w:rsid w:val="00E1286D"/>
    <w:rsid w:val="00E16DCF"/>
    <w:rsid w:val="00E17192"/>
    <w:rsid w:val="00E2038B"/>
    <w:rsid w:val="00E27584"/>
    <w:rsid w:val="00E32BBE"/>
    <w:rsid w:val="00E34F43"/>
    <w:rsid w:val="00E37C7B"/>
    <w:rsid w:val="00E40061"/>
    <w:rsid w:val="00E44042"/>
    <w:rsid w:val="00E47C37"/>
    <w:rsid w:val="00E54807"/>
    <w:rsid w:val="00E6176F"/>
    <w:rsid w:val="00E657E2"/>
    <w:rsid w:val="00E67BAC"/>
    <w:rsid w:val="00E72049"/>
    <w:rsid w:val="00E720DA"/>
    <w:rsid w:val="00E7387F"/>
    <w:rsid w:val="00E74FD4"/>
    <w:rsid w:val="00E81EF9"/>
    <w:rsid w:val="00E83EB2"/>
    <w:rsid w:val="00E91B04"/>
    <w:rsid w:val="00EB06DE"/>
    <w:rsid w:val="00EB206A"/>
    <w:rsid w:val="00EB49FE"/>
    <w:rsid w:val="00EC0710"/>
    <w:rsid w:val="00EC27BE"/>
    <w:rsid w:val="00EC5D85"/>
    <w:rsid w:val="00EC7ED3"/>
    <w:rsid w:val="00ED2C95"/>
    <w:rsid w:val="00ED39F3"/>
    <w:rsid w:val="00ED5E01"/>
    <w:rsid w:val="00ED6AA6"/>
    <w:rsid w:val="00EE2FA9"/>
    <w:rsid w:val="00EE7F0F"/>
    <w:rsid w:val="00EF3BBC"/>
    <w:rsid w:val="00EF6962"/>
    <w:rsid w:val="00EF736D"/>
    <w:rsid w:val="00F02EDC"/>
    <w:rsid w:val="00F04ACA"/>
    <w:rsid w:val="00F07C2D"/>
    <w:rsid w:val="00F151FF"/>
    <w:rsid w:val="00F21682"/>
    <w:rsid w:val="00F22E7F"/>
    <w:rsid w:val="00F252C4"/>
    <w:rsid w:val="00F26281"/>
    <w:rsid w:val="00F42CDB"/>
    <w:rsid w:val="00F43034"/>
    <w:rsid w:val="00F56E25"/>
    <w:rsid w:val="00F636DF"/>
    <w:rsid w:val="00F720B4"/>
    <w:rsid w:val="00F823B1"/>
    <w:rsid w:val="00F8509D"/>
    <w:rsid w:val="00F876C8"/>
    <w:rsid w:val="00F9132D"/>
    <w:rsid w:val="00F963BB"/>
    <w:rsid w:val="00F9651A"/>
    <w:rsid w:val="00FA100C"/>
    <w:rsid w:val="00FA10AF"/>
    <w:rsid w:val="00FA4E99"/>
    <w:rsid w:val="00FC2058"/>
    <w:rsid w:val="00FC3339"/>
    <w:rsid w:val="00FC399B"/>
    <w:rsid w:val="00FC7F43"/>
    <w:rsid w:val="00FD42BF"/>
    <w:rsid w:val="00FE04AA"/>
    <w:rsid w:val="00FE5BCF"/>
    <w:rsid w:val="00FF2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0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71F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Название Знак1 Знак Знак,Название Знак Знак Знак Знак,Знак2 Знак Знак Знак Знак, Знак2 Знак Знак Знак Знак"/>
    <w:basedOn w:val="a"/>
    <w:link w:val="a4"/>
    <w:qFormat/>
    <w:rsid w:val="00B27600"/>
    <w:pPr>
      <w:jc w:val="center"/>
    </w:pPr>
    <w:rPr>
      <w:sz w:val="24"/>
    </w:rPr>
  </w:style>
  <w:style w:type="character" w:customStyle="1" w:styleId="a4">
    <w:name w:val="Название Знак"/>
    <w:aliases w:val="Название Знак1 Знак,Название Знак Знак Знак,Название Знак1 Знак Знак Знак,Название Знак Знак Знак Знак Знак,Знак2 Знак Знак Знак Знак Знак, Знак2 Знак Знак Знак Знак Знак"/>
    <w:basedOn w:val="a0"/>
    <w:link w:val="a3"/>
    <w:rsid w:val="00B27600"/>
    <w:rPr>
      <w:rFonts w:ascii="Times New Roman" w:eastAsia="Times New Roman" w:hAnsi="Times New Roman" w:cs="Times New Roman"/>
      <w:sz w:val="24"/>
      <w:szCs w:val="20"/>
      <w:lang w:eastAsia="ru-RU"/>
    </w:rPr>
  </w:style>
  <w:style w:type="paragraph" w:styleId="a5">
    <w:name w:val="Body Text Indent"/>
    <w:basedOn w:val="a"/>
    <w:link w:val="a6"/>
    <w:rsid w:val="00B27600"/>
    <w:pPr>
      <w:tabs>
        <w:tab w:val="left" w:pos="8680"/>
      </w:tabs>
    </w:pPr>
    <w:rPr>
      <w:sz w:val="22"/>
    </w:rPr>
  </w:style>
  <w:style w:type="character" w:customStyle="1" w:styleId="a6">
    <w:name w:val="Основной текст с отступом Знак"/>
    <w:basedOn w:val="a0"/>
    <w:link w:val="a5"/>
    <w:rsid w:val="00B27600"/>
    <w:rPr>
      <w:rFonts w:ascii="Times New Roman" w:eastAsia="Times New Roman" w:hAnsi="Times New Roman" w:cs="Times New Roman"/>
      <w:szCs w:val="20"/>
      <w:lang w:eastAsia="ru-RU"/>
    </w:rPr>
  </w:style>
  <w:style w:type="paragraph" w:styleId="21">
    <w:name w:val="Body Text 2"/>
    <w:basedOn w:val="a"/>
    <w:link w:val="22"/>
    <w:rsid w:val="00B27600"/>
    <w:pPr>
      <w:tabs>
        <w:tab w:val="left" w:pos="-851"/>
        <w:tab w:val="left" w:pos="-709"/>
        <w:tab w:val="left" w:pos="-567"/>
      </w:tabs>
      <w:jc w:val="both"/>
    </w:pPr>
    <w:rPr>
      <w:sz w:val="22"/>
    </w:rPr>
  </w:style>
  <w:style w:type="character" w:customStyle="1" w:styleId="22">
    <w:name w:val="Основной текст 2 Знак"/>
    <w:basedOn w:val="a0"/>
    <w:link w:val="21"/>
    <w:rsid w:val="00B27600"/>
    <w:rPr>
      <w:rFonts w:ascii="Times New Roman" w:eastAsia="Times New Roman" w:hAnsi="Times New Roman" w:cs="Times New Roman"/>
      <w:szCs w:val="20"/>
      <w:lang w:eastAsia="ru-RU"/>
    </w:rPr>
  </w:style>
  <w:style w:type="paragraph" w:styleId="23">
    <w:name w:val="Body Text Indent 2"/>
    <w:basedOn w:val="a"/>
    <w:link w:val="24"/>
    <w:rsid w:val="00B27600"/>
    <w:pPr>
      <w:ind w:firstLine="851"/>
    </w:pPr>
    <w:rPr>
      <w:sz w:val="24"/>
    </w:rPr>
  </w:style>
  <w:style w:type="character" w:customStyle="1" w:styleId="24">
    <w:name w:val="Основной текст с отступом 2 Знак"/>
    <w:basedOn w:val="a0"/>
    <w:link w:val="23"/>
    <w:rsid w:val="00B27600"/>
    <w:rPr>
      <w:rFonts w:ascii="Times New Roman" w:eastAsia="Times New Roman" w:hAnsi="Times New Roman" w:cs="Times New Roman"/>
      <w:sz w:val="24"/>
      <w:szCs w:val="20"/>
      <w:lang w:eastAsia="ru-RU"/>
    </w:rPr>
  </w:style>
  <w:style w:type="paragraph" w:styleId="3">
    <w:name w:val="Body Text 3"/>
    <w:basedOn w:val="a"/>
    <w:link w:val="30"/>
    <w:rsid w:val="00B27600"/>
    <w:rPr>
      <w:sz w:val="22"/>
    </w:rPr>
  </w:style>
  <w:style w:type="character" w:customStyle="1" w:styleId="30">
    <w:name w:val="Основной текст 3 Знак"/>
    <w:basedOn w:val="a0"/>
    <w:link w:val="3"/>
    <w:rsid w:val="00B27600"/>
    <w:rPr>
      <w:rFonts w:ascii="Times New Roman" w:eastAsia="Times New Roman" w:hAnsi="Times New Roman" w:cs="Times New Roman"/>
      <w:szCs w:val="20"/>
      <w:lang w:eastAsia="ru-RU"/>
    </w:rPr>
  </w:style>
  <w:style w:type="paragraph" w:styleId="a7">
    <w:name w:val="Body Text"/>
    <w:basedOn w:val="a"/>
    <w:link w:val="a8"/>
    <w:rsid w:val="00B27600"/>
    <w:pPr>
      <w:tabs>
        <w:tab w:val="left" w:pos="1080"/>
      </w:tabs>
      <w:jc w:val="both"/>
    </w:pPr>
    <w:rPr>
      <w:sz w:val="24"/>
    </w:rPr>
  </w:style>
  <w:style w:type="character" w:customStyle="1" w:styleId="a8">
    <w:name w:val="Основной текст Знак"/>
    <w:basedOn w:val="a0"/>
    <w:link w:val="a7"/>
    <w:rsid w:val="00B27600"/>
    <w:rPr>
      <w:rFonts w:ascii="Times New Roman" w:eastAsia="Times New Roman" w:hAnsi="Times New Roman" w:cs="Times New Roman"/>
      <w:sz w:val="24"/>
      <w:szCs w:val="20"/>
      <w:lang w:eastAsia="ru-RU"/>
    </w:rPr>
  </w:style>
  <w:style w:type="character" w:styleId="a9">
    <w:name w:val="page number"/>
    <w:basedOn w:val="a0"/>
    <w:rsid w:val="00B27600"/>
  </w:style>
  <w:style w:type="paragraph" w:styleId="aa">
    <w:name w:val="footer"/>
    <w:basedOn w:val="a"/>
    <w:link w:val="ab"/>
    <w:uiPriority w:val="99"/>
    <w:rsid w:val="00B27600"/>
    <w:pPr>
      <w:tabs>
        <w:tab w:val="center" w:pos="4153"/>
        <w:tab w:val="right" w:pos="8306"/>
      </w:tabs>
    </w:pPr>
  </w:style>
  <w:style w:type="character" w:customStyle="1" w:styleId="ab">
    <w:name w:val="Нижний колонтитул Знак"/>
    <w:basedOn w:val="a0"/>
    <w:link w:val="aa"/>
    <w:uiPriority w:val="99"/>
    <w:rsid w:val="00B27600"/>
    <w:rPr>
      <w:rFonts w:ascii="Times New Roman" w:eastAsia="Times New Roman" w:hAnsi="Times New Roman" w:cs="Times New Roman"/>
      <w:sz w:val="20"/>
      <w:szCs w:val="20"/>
      <w:lang w:eastAsia="ru-RU"/>
    </w:rPr>
  </w:style>
  <w:style w:type="paragraph" w:customStyle="1" w:styleId="ac">
    <w:name w:val="статьи договора"/>
    <w:basedOn w:val="a"/>
    <w:link w:val="ad"/>
    <w:rsid w:val="00B27600"/>
    <w:pPr>
      <w:widowControl w:val="0"/>
      <w:tabs>
        <w:tab w:val="num" w:pos="360"/>
        <w:tab w:val="num" w:pos="1332"/>
      </w:tabs>
      <w:spacing w:after="60"/>
      <w:ind w:firstLine="720"/>
      <w:jc w:val="both"/>
      <w:outlineLvl w:val="1"/>
    </w:pPr>
    <w:rPr>
      <w:b/>
      <w:bCs/>
      <w:sz w:val="22"/>
      <w:szCs w:val="22"/>
    </w:rPr>
  </w:style>
  <w:style w:type="character" w:customStyle="1" w:styleId="ad">
    <w:name w:val="статьи договора Знак"/>
    <w:link w:val="ac"/>
    <w:rsid w:val="00B27600"/>
    <w:rPr>
      <w:rFonts w:ascii="Times New Roman" w:eastAsia="Times New Roman" w:hAnsi="Times New Roman" w:cs="Times New Roman"/>
      <w:b/>
      <w:bCs/>
    </w:rPr>
  </w:style>
  <w:style w:type="character" w:customStyle="1" w:styleId="25">
    <w:name w:val="Основной текст (2)_"/>
    <w:basedOn w:val="a0"/>
    <w:link w:val="26"/>
    <w:rsid w:val="00B27600"/>
    <w:rPr>
      <w:rFonts w:ascii="Tahoma" w:hAnsi="Tahoma" w:cs="Tahoma"/>
      <w:shd w:val="clear" w:color="auto" w:fill="FFFFFF"/>
    </w:rPr>
  </w:style>
  <w:style w:type="paragraph" w:customStyle="1" w:styleId="26">
    <w:name w:val="Основной текст (2)"/>
    <w:basedOn w:val="a"/>
    <w:link w:val="25"/>
    <w:rsid w:val="00B27600"/>
    <w:pPr>
      <w:shd w:val="clear" w:color="auto" w:fill="FFFFFF"/>
      <w:spacing w:line="240" w:lineRule="atLeast"/>
    </w:pPr>
    <w:rPr>
      <w:rFonts w:ascii="Tahoma" w:eastAsiaTheme="minorHAnsi" w:hAnsi="Tahoma" w:cs="Tahoma"/>
      <w:sz w:val="22"/>
      <w:szCs w:val="22"/>
      <w:lang w:eastAsia="en-US"/>
    </w:rPr>
  </w:style>
  <w:style w:type="paragraph" w:styleId="ae">
    <w:name w:val="Balloon Text"/>
    <w:basedOn w:val="a"/>
    <w:link w:val="af"/>
    <w:uiPriority w:val="99"/>
    <w:semiHidden/>
    <w:unhideWhenUsed/>
    <w:rsid w:val="00B27600"/>
    <w:rPr>
      <w:rFonts w:ascii="Tahoma" w:hAnsi="Tahoma" w:cs="Tahoma"/>
      <w:sz w:val="16"/>
      <w:szCs w:val="16"/>
    </w:rPr>
  </w:style>
  <w:style w:type="character" w:customStyle="1" w:styleId="af">
    <w:name w:val="Текст выноски Знак"/>
    <w:basedOn w:val="a0"/>
    <w:link w:val="ae"/>
    <w:uiPriority w:val="99"/>
    <w:semiHidden/>
    <w:rsid w:val="00B27600"/>
    <w:rPr>
      <w:rFonts w:ascii="Tahoma" w:eastAsia="Times New Roman" w:hAnsi="Tahoma" w:cs="Tahoma"/>
      <w:sz w:val="16"/>
      <w:szCs w:val="16"/>
      <w:lang w:eastAsia="ru-RU"/>
    </w:rPr>
  </w:style>
  <w:style w:type="paragraph" w:customStyle="1" w:styleId="ConsNormal">
    <w:name w:val="ConsNormal"/>
    <w:rsid w:val="00B27600"/>
    <w:pPr>
      <w:widowControl w:val="0"/>
      <w:spacing w:after="0" w:line="240" w:lineRule="auto"/>
      <w:ind w:firstLine="720"/>
    </w:pPr>
    <w:rPr>
      <w:rFonts w:ascii="Arial" w:eastAsia="Times New Roman" w:hAnsi="Arial" w:cs="Times New Roman"/>
      <w:sz w:val="20"/>
      <w:szCs w:val="20"/>
      <w:lang w:eastAsia="ru-RU"/>
    </w:rPr>
  </w:style>
  <w:style w:type="paragraph" w:styleId="af0">
    <w:name w:val="No Spacing"/>
    <w:uiPriority w:val="1"/>
    <w:qFormat/>
    <w:rsid w:val="001F40BE"/>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1F40BE"/>
    <w:pPr>
      <w:widowControl w:val="0"/>
      <w:spacing w:after="0" w:line="300" w:lineRule="auto"/>
      <w:ind w:firstLine="620"/>
      <w:jc w:val="both"/>
    </w:pPr>
    <w:rPr>
      <w:rFonts w:ascii="Times New Roman" w:eastAsia="Times New Roman" w:hAnsi="Times New Roman" w:cs="Times New Roman"/>
      <w:snapToGrid w:val="0"/>
      <w:szCs w:val="20"/>
      <w:lang w:eastAsia="ru-RU"/>
    </w:rPr>
  </w:style>
  <w:style w:type="paragraph" w:styleId="af1">
    <w:name w:val="Plain Text"/>
    <w:basedOn w:val="a"/>
    <w:link w:val="af2"/>
    <w:uiPriority w:val="99"/>
    <w:unhideWhenUsed/>
    <w:rsid w:val="001F40BE"/>
    <w:rPr>
      <w:rFonts w:ascii="Calibri" w:eastAsia="Calibri" w:hAnsi="Calibri"/>
      <w:sz w:val="22"/>
      <w:szCs w:val="21"/>
      <w:lang w:eastAsia="en-US"/>
    </w:rPr>
  </w:style>
  <w:style w:type="character" w:customStyle="1" w:styleId="af2">
    <w:name w:val="Текст Знак"/>
    <w:basedOn w:val="a0"/>
    <w:link w:val="af1"/>
    <w:uiPriority w:val="99"/>
    <w:rsid w:val="001F40BE"/>
    <w:rPr>
      <w:rFonts w:ascii="Calibri" w:eastAsia="Calibri" w:hAnsi="Calibri" w:cs="Times New Roman"/>
      <w:szCs w:val="21"/>
    </w:rPr>
  </w:style>
  <w:style w:type="paragraph" w:customStyle="1" w:styleId="220">
    <w:name w:val="Основной текст 22"/>
    <w:basedOn w:val="a"/>
    <w:rsid w:val="001F40BE"/>
    <w:pPr>
      <w:suppressAutoHyphens/>
      <w:spacing w:after="120" w:line="480" w:lineRule="auto"/>
    </w:pPr>
    <w:rPr>
      <w:lang w:eastAsia="ar-SA"/>
    </w:rPr>
  </w:style>
  <w:style w:type="paragraph" w:styleId="af3">
    <w:name w:val="List Paragraph"/>
    <w:basedOn w:val="a"/>
    <w:link w:val="af4"/>
    <w:uiPriority w:val="34"/>
    <w:qFormat/>
    <w:rsid w:val="001F40BE"/>
    <w:pPr>
      <w:ind w:left="720"/>
      <w:contextualSpacing/>
    </w:pPr>
  </w:style>
  <w:style w:type="paragraph" w:styleId="af5">
    <w:name w:val="header"/>
    <w:basedOn w:val="a"/>
    <w:link w:val="af6"/>
    <w:uiPriority w:val="99"/>
    <w:unhideWhenUsed/>
    <w:rsid w:val="001F40BE"/>
    <w:pPr>
      <w:tabs>
        <w:tab w:val="center" w:pos="4677"/>
        <w:tab w:val="right" w:pos="9355"/>
      </w:tabs>
    </w:pPr>
  </w:style>
  <w:style w:type="character" w:customStyle="1" w:styleId="af6">
    <w:name w:val="Верхний колонтитул Знак"/>
    <w:basedOn w:val="a0"/>
    <w:link w:val="af5"/>
    <w:uiPriority w:val="99"/>
    <w:rsid w:val="001F40BE"/>
    <w:rPr>
      <w:rFonts w:ascii="Times New Roman" w:eastAsia="Times New Roman" w:hAnsi="Times New Roman" w:cs="Times New Roman"/>
      <w:sz w:val="20"/>
      <w:szCs w:val="20"/>
      <w:lang w:eastAsia="ru-RU"/>
    </w:rPr>
  </w:style>
  <w:style w:type="character" w:customStyle="1" w:styleId="af4">
    <w:name w:val="Абзац списка Знак"/>
    <w:link w:val="af3"/>
    <w:uiPriority w:val="34"/>
    <w:locked/>
    <w:rsid w:val="001F6487"/>
    <w:rPr>
      <w:rFonts w:ascii="Times New Roman" w:eastAsia="Times New Roman" w:hAnsi="Times New Roman" w:cs="Times New Roman"/>
      <w:sz w:val="20"/>
      <w:szCs w:val="20"/>
      <w:lang w:eastAsia="ru-RU"/>
    </w:rPr>
  </w:style>
  <w:style w:type="character" w:styleId="af7">
    <w:name w:val="Hyperlink"/>
    <w:rsid w:val="00ED2C95"/>
    <w:rPr>
      <w:color w:val="0000FF"/>
      <w:u w:val="single"/>
    </w:rPr>
  </w:style>
  <w:style w:type="paragraph" w:customStyle="1" w:styleId="ConsPlusNormal">
    <w:name w:val="ConsPlusNormal"/>
    <w:rsid w:val="000268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71F67"/>
    <w:rPr>
      <w:rFonts w:ascii="Cambria" w:eastAsia="Times New Roman" w:hAnsi="Cambria" w:cs="Times New Roman"/>
      <w:b/>
      <w:bCs/>
      <w:i/>
      <w:iCs/>
      <w:sz w:val="28"/>
      <w:szCs w:val="28"/>
      <w:lang w:eastAsia="ru-RU"/>
    </w:rPr>
  </w:style>
  <w:style w:type="paragraph" w:customStyle="1" w:styleId="Normalunindented">
    <w:name w:val="Normal unindented"/>
    <w:aliases w:val="Обычный Без отступа"/>
    <w:qFormat/>
    <w:rsid w:val="002F41EA"/>
    <w:pPr>
      <w:spacing w:before="120" w:after="120"/>
      <w:jc w:val="both"/>
    </w:pPr>
    <w:rPr>
      <w:rFonts w:ascii="Times New Roman" w:eastAsia="Times New Roman" w:hAnsi="Times New Roman" w:cs="Times New Roman"/>
      <w:lang w:eastAsia="ru-RU"/>
    </w:rPr>
  </w:style>
  <w:style w:type="table" w:styleId="af8">
    <w:name w:val="Table Grid"/>
    <w:basedOn w:val="a1"/>
    <w:uiPriority w:val="59"/>
    <w:rsid w:val="002F4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88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9A95-AAD9-4810-A1F7-551BA99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 ИГОРЬ АЛЕКСАНДРОВИЧ</dc:creator>
  <cp:lastModifiedBy>Заславская Кристина Валерьевна</cp:lastModifiedBy>
  <cp:revision>3</cp:revision>
  <cp:lastPrinted>2022-03-28T08:33:00Z</cp:lastPrinted>
  <dcterms:created xsi:type="dcterms:W3CDTF">2023-04-17T07:32:00Z</dcterms:created>
  <dcterms:modified xsi:type="dcterms:W3CDTF">2023-04-17T07:36:00Z</dcterms:modified>
</cp:coreProperties>
</file>