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DE" w:rsidRDefault="000C50DE" w:rsidP="000C50DE">
      <w:pPr>
        <w:keepNext/>
        <w:keepLines/>
        <w:jc w:val="center"/>
        <w:rPr>
          <w:rFonts w:eastAsia="Times New Roman"/>
          <w:b/>
          <w:bCs/>
          <w:iCs/>
        </w:rPr>
      </w:pPr>
      <w:r w:rsidRPr="00B77068">
        <w:rPr>
          <w:rFonts w:eastAsia="Times New Roman"/>
          <w:b/>
        </w:rPr>
        <w:t xml:space="preserve">РАЗДЕЛ </w:t>
      </w:r>
      <w:r>
        <w:rPr>
          <w:rFonts w:eastAsia="Times New Roman"/>
          <w:b/>
        </w:rPr>
        <w:t>2</w:t>
      </w:r>
      <w:r w:rsidRPr="00D44D3E">
        <w:rPr>
          <w:rFonts w:eastAsia="Times New Roman"/>
          <w:b/>
        </w:rPr>
        <w:t xml:space="preserve">. </w:t>
      </w:r>
      <w:r>
        <w:rPr>
          <w:rFonts w:eastAsia="Times New Roman"/>
          <w:b/>
          <w:bCs/>
          <w:iCs/>
        </w:rPr>
        <w:t>Техническое задание</w:t>
      </w:r>
    </w:p>
    <w:p w:rsidR="006207B2" w:rsidRPr="00F95081" w:rsidRDefault="006207B2" w:rsidP="006207B2"/>
    <w:p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Общие положения.</w:t>
      </w:r>
    </w:p>
    <w:p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(АО «ЭТК»), именуемое далее </w:t>
      </w:r>
      <w:r w:rsidRPr="00F95081">
        <w:rPr>
          <w:sz w:val="24"/>
          <w:szCs w:val="24"/>
        </w:rPr>
        <w:t>Заказчик</w:t>
      </w:r>
      <w:r>
        <w:rPr>
          <w:sz w:val="24"/>
          <w:szCs w:val="24"/>
        </w:rPr>
        <w:t>,</w:t>
      </w:r>
      <w:r w:rsidRPr="00F95081">
        <w:rPr>
          <w:sz w:val="24"/>
          <w:szCs w:val="24"/>
        </w:rPr>
        <w:t xml:space="preserve"> намерен</w:t>
      </w:r>
      <w:r>
        <w:rPr>
          <w:sz w:val="24"/>
          <w:szCs w:val="24"/>
        </w:rPr>
        <w:t>о</w:t>
      </w:r>
      <w:r w:rsidRPr="00F95081">
        <w:rPr>
          <w:sz w:val="24"/>
          <w:szCs w:val="24"/>
        </w:rPr>
        <w:t xml:space="preserve"> приобрести </w:t>
      </w:r>
      <w:r>
        <w:rPr>
          <w:sz w:val="24"/>
          <w:szCs w:val="24"/>
        </w:rPr>
        <w:t xml:space="preserve">комплекты для защиты от термических рисков электрической дуги </w:t>
      </w:r>
      <w:r w:rsidR="008C5CAD">
        <w:rPr>
          <w:sz w:val="24"/>
          <w:szCs w:val="24"/>
        </w:rPr>
        <w:t xml:space="preserve"> с энергией 63 кал  и 97 кал в соответствии </w:t>
      </w:r>
      <w:r>
        <w:rPr>
          <w:sz w:val="24"/>
          <w:szCs w:val="24"/>
        </w:rPr>
        <w:t>с п</w:t>
      </w:r>
      <w:r w:rsidRPr="00F324A7">
        <w:rPr>
          <w:sz w:val="24"/>
          <w:szCs w:val="24"/>
        </w:rPr>
        <w:t>. 6</w:t>
      </w:r>
      <w:r>
        <w:rPr>
          <w:sz w:val="24"/>
          <w:szCs w:val="24"/>
        </w:rPr>
        <w:t xml:space="preserve"> настоящего Технического задания.</w:t>
      </w:r>
    </w:p>
    <w:p w:rsidR="006207B2" w:rsidRPr="00F95081" w:rsidRDefault="006207B2" w:rsidP="006207B2">
      <w:pPr>
        <w:pStyle w:val="31"/>
        <w:ind w:firstLine="709"/>
        <w:jc w:val="both"/>
        <w:rPr>
          <w:sz w:val="24"/>
          <w:szCs w:val="24"/>
        </w:rPr>
      </w:pPr>
    </w:p>
    <w:p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Общие требования к услугам. </w:t>
      </w:r>
    </w:p>
    <w:p w:rsidR="006207B2" w:rsidRPr="008C5CAD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8C5CAD">
        <w:rPr>
          <w:sz w:val="24"/>
          <w:szCs w:val="24"/>
        </w:rPr>
        <w:t xml:space="preserve">Поставщик обязан иметь опыт поставок предлагаемых комплектов для защиты от термических рисков электрической дуги (далее - Товар, Продукция): в течение </w:t>
      </w:r>
      <w:r w:rsidR="00A43DE7">
        <w:rPr>
          <w:sz w:val="24"/>
          <w:szCs w:val="24"/>
        </w:rPr>
        <w:t>3</w:t>
      </w:r>
      <w:r w:rsidRPr="008C5CAD">
        <w:rPr>
          <w:sz w:val="24"/>
          <w:szCs w:val="24"/>
        </w:rPr>
        <w:t>-х последних лет предприятиям, подтвержденный документально: не менее 3-х договоров</w:t>
      </w:r>
      <w:r w:rsidR="00A43DE7">
        <w:rPr>
          <w:sz w:val="24"/>
          <w:szCs w:val="24"/>
        </w:rPr>
        <w:t xml:space="preserve"> в год</w:t>
      </w:r>
      <w:r w:rsidRPr="008C5CAD">
        <w:rPr>
          <w:sz w:val="24"/>
          <w:szCs w:val="24"/>
        </w:rPr>
        <w:t xml:space="preserve"> (предоставляются копии), в которых содержатся позиции товара аналогичного ассортимента в количестве, не меньшем по сравнению с предлагаемым к поставке Заказчику, подтвержденных товарными накладными (актами приема-передачи товара) (предоставляются копии), подписанными</w:t>
      </w:r>
      <w:proofErr w:type="gramEnd"/>
      <w:r w:rsidRPr="008C5CAD">
        <w:rPr>
          <w:sz w:val="24"/>
          <w:szCs w:val="24"/>
        </w:rPr>
        <w:t xml:space="preserve"> покупателями без замечаний.</w:t>
      </w:r>
    </w:p>
    <w:p w:rsidR="006207B2" w:rsidRPr="008C5CAD" w:rsidRDefault="006207B2" w:rsidP="006207B2">
      <w:pPr>
        <w:pStyle w:val="31"/>
        <w:numPr>
          <w:ilvl w:val="1"/>
          <w:numId w:val="2"/>
        </w:numPr>
        <w:ind w:left="0" w:right="-2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В период исполнения договора Поставщик обязан за свой счет проводить необходимую замену некачественного товара, а так же замену размерного ряда товара. Поставщик обеспечивает замену в течение 2 (двух) дней с момента поступления письменного уведомления от Заказчика (исключая выходные и праздничные дни) на всем периоде исполнения договора и принятыми гарантийными обязательствами.</w:t>
      </w:r>
    </w:p>
    <w:p w:rsidR="006207B2" w:rsidRPr="008C5CAD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Поставщик должен быть производителем или дилером (дистрибьютором) фирм-производителей поставляемой продукции и подтвердить это дилерскими (дистрибьюторскими) сертификатами (договорами).</w:t>
      </w:r>
    </w:p>
    <w:p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Поставляемая продукция должна быть новой и ранее не использованной, должна комплектоваться копиями сертификатов соответствия, деклараций соответствия. Все сертификаты, декларации, предоставляемые Поставщиком должны однозначно</w:t>
      </w:r>
      <w:r w:rsidRPr="00F95081">
        <w:rPr>
          <w:sz w:val="24"/>
          <w:szCs w:val="24"/>
        </w:rPr>
        <w:t xml:space="preserve"> идентифицировать продукцию (тип, марка, модель, артикул продукции и др.), предложенную Поставщиком.</w:t>
      </w:r>
    </w:p>
    <w:p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Для подтверждения соответствия </w:t>
      </w:r>
      <w:r>
        <w:rPr>
          <w:sz w:val="24"/>
          <w:szCs w:val="24"/>
        </w:rPr>
        <w:t xml:space="preserve">товара </w:t>
      </w:r>
      <w:r w:rsidRPr="00200C96">
        <w:rPr>
          <w:sz w:val="24"/>
          <w:szCs w:val="24"/>
        </w:rPr>
        <w:t>техническим требованиям, указанным в настоящем Техническом задании, Поставщик должен предоставить: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подробное описание предлагаемых к поставке изделий с указанием всех технических характеристик, конструктивных особенностей, защитных свойств;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наименование ткани и ее производителя;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гарантию соответствия за</w:t>
      </w:r>
      <w:r w:rsidR="00F70253">
        <w:rPr>
          <w:sz w:val="24"/>
          <w:szCs w:val="24"/>
        </w:rPr>
        <w:t>явленных характеристик изделий;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сертификаты или д</w:t>
      </w:r>
      <w:r w:rsidR="00F70253">
        <w:rPr>
          <w:sz w:val="24"/>
          <w:szCs w:val="24"/>
        </w:rPr>
        <w:t>екларации соответствия на весь Т</w:t>
      </w:r>
      <w:r w:rsidRPr="00200C96">
        <w:rPr>
          <w:sz w:val="24"/>
          <w:szCs w:val="24"/>
        </w:rPr>
        <w:t>овар, в т.ч. на ткань, из кот</w:t>
      </w:r>
      <w:r w:rsidR="00F70253">
        <w:rPr>
          <w:sz w:val="24"/>
          <w:szCs w:val="24"/>
        </w:rPr>
        <w:t>орой изготавливается спецодежда;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независимых аккредитованных сертификационных органов на ткани;</w:t>
      </w:r>
    </w:p>
    <w:p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на специальную одежду, подтверждающие соответствие Товара требованиям, указанным в настоящем Техническом задании.</w:t>
      </w:r>
    </w:p>
    <w:p w:rsidR="006207B2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00C96">
        <w:rPr>
          <w:sz w:val="24"/>
          <w:szCs w:val="24"/>
        </w:rPr>
        <w:t>ные документы, которые подтверждают соответствие Товара техническим регламентам, стандартам, сводам правил, иным требованиям, установленным законодательством Российской Федерации и настоящим Техническим заданием.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Товар должен отгружаться в упаковке. Упаковка должна предохранять Товар от повреждения при доставке.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Каждый комплект Т</w:t>
      </w:r>
      <w:r w:rsidRPr="00200C96">
        <w:rPr>
          <w:sz w:val="24"/>
          <w:szCs w:val="24"/>
        </w:rPr>
        <w:t xml:space="preserve">овара должен иметь инструкцию по эксплуатации (руководство), которая должна содержать информацию об условиях эксплуатации, правилах </w:t>
      </w:r>
      <w:r w:rsidR="00F70253" w:rsidRPr="00200C96">
        <w:rPr>
          <w:sz w:val="24"/>
          <w:szCs w:val="24"/>
        </w:rPr>
        <w:t xml:space="preserve">ремонта </w:t>
      </w:r>
      <w:r w:rsidR="00F70253">
        <w:rPr>
          <w:sz w:val="24"/>
          <w:szCs w:val="24"/>
        </w:rPr>
        <w:t xml:space="preserve">и ухода </w:t>
      </w:r>
      <w:r w:rsidRPr="00200C96">
        <w:rPr>
          <w:sz w:val="24"/>
          <w:szCs w:val="24"/>
        </w:rPr>
        <w:t>за изделиями, сроках эксплуатации, гарантийном сроке.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lastRenderedPageBreak/>
        <w:t>Поставщик обязан предоставить контрольные образцы подлежащей к поставке продукции до окончания срока подачи заявок с приложением сертификатов/деклараций, обязательных для данного вида товара, оформленных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Место предоставления образцов – </w:t>
      </w:r>
      <w:proofErr w:type="gramStart"/>
      <w:r w:rsidRPr="00463816">
        <w:rPr>
          <w:sz w:val="24"/>
          <w:szCs w:val="24"/>
        </w:rPr>
        <w:t>г</w:t>
      </w:r>
      <w:proofErr w:type="gramEnd"/>
      <w:r w:rsidRPr="00463816">
        <w:rPr>
          <w:sz w:val="24"/>
          <w:szCs w:val="24"/>
        </w:rPr>
        <w:t xml:space="preserve">. Омск, </w:t>
      </w:r>
      <w:r>
        <w:rPr>
          <w:sz w:val="24"/>
          <w:szCs w:val="24"/>
        </w:rPr>
        <w:t>проспект Мира, 5Б, кабинет 113.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образцы товара на все позиции, указанные в настоящем Техническом задании.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Образцы остаются у Заказчика для осуществления входного контроля продукции на предмет соответствия поставляемой продукции требованиям настоящего Технического задания.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463816">
        <w:rPr>
          <w:sz w:val="24"/>
          <w:szCs w:val="24"/>
        </w:rPr>
        <w:t xml:space="preserve">Поставщик обязан гарантировать, что характеристики поставляемого товара, в том числе характеристики контрольных образцов соответствуют (не отличаются) характеристикам, установленным в настоящем Техническом задании, в том числе характеристикам, определяемым, как методом визуального осмотра (видимым характеристикам), так и лабораторными методами (скрытым характеристикам) - входной контроль. </w:t>
      </w:r>
      <w:proofErr w:type="gramEnd"/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вправе провести соответствующую товарную экспертизу на предмет выявления соответствия скрытых характеристик контрольных образцов, характеристикам товара, установленным в настоящем Техническом задании. В случае выявления несоответствий по скрытым характеристикам расходы по проведенной экспертизе будет нести Поставщик.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Утвержденные Заказчиком контрольные образцы товара засчитываются в счет объема поставки по договору, заключенного с Поставщиком, в случае признания Поставщика победителем.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Поставляемый товар должен быть идентичен контрольным образцам утвержденным Заказчиком.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601F07">
        <w:rPr>
          <w:sz w:val="24"/>
          <w:szCs w:val="24"/>
        </w:rPr>
        <w:t>Поставщик должен соответствовать требованиям системы менеджмента качества ГОСТ ISO 9001-2011.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5017B">
        <w:rPr>
          <w:sz w:val="24"/>
          <w:szCs w:val="24"/>
        </w:rPr>
        <w:t xml:space="preserve">родукция должна иметь заключение </w:t>
      </w:r>
      <w:proofErr w:type="spellStart"/>
      <w:r w:rsidRPr="0035017B">
        <w:rPr>
          <w:sz w:val="24"/>
          <w:szCs w:val="24"/>
        </w:rPr>
        <w:t>Минпромторга</w:t>
      </w:r>
      <w:proofErr w:type="spellEnd"/>
      <w:r w:rsidRPr="0035017B">
        <w:rPr>
          <w:sz w:val="24"/>
          <w:szCs w:val="24"/>
        </w:rPr>
        <w:t xml:space="preserve"> о подтверждении производства промышленной продукции на территории Российской Федерации.</w:t>
      </w:r>
    </w:p>
    <w:p w:rsidR="00520779" w:rsidRDefault="006207B2" w:rsidP="00520779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08078F">
        <w:rPr>
          <w:sz w:val="24"/>
          <w:szCs w:val="24"/>
        </w:rPr>
        <w:t>Продукция должна быть произведена на территории Российской Федерации.</w:t>
      </w:r>
    </w:p>
    <w:p w:rsidR="00520779" w:rsidRPr="00520779" w:rsidRDefault="00520779" w:rsidP="00520779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975AEE">
        <w:rPr>
          <w:sz w:val="24"/>
          <w:szCs w:val="24"/>
        </w:rPr>
        <w:t xml:space="preserve">Продукция </w:t>
      </w:r>
      <w:r w:rsidR="008C5CAD" w:rsidRPr="00975AEE">
        <w:rPr>
          <w:sz w:val="24"/>
          <w:szCs w:val="24"/>
        </w:rPr>
        <w:t xml:space="preserve">летнего ассортимента </w:t>
      </w:r>
      <w:r w:rsidRPr="00975AEE">
        <w:rPr>
          <w:sz w:val="24"/>
          <w:szCs w:val="24"/>
        </w:rPr>
        <w:t>должна быть поставлена Заказчику не позднее</w:t>
      </w:r>
      <w:r w:rsidR="008C5CAD" w:rsidRPr="00975AEE">
        <w:rPr>
          <w:sz w:val="24"/>
          <w:szCs w:val="24"/>
        </w:rPr>
        <w:t xml:space="preserve"> 01.08.2020 г, зимнего - не позднее</w:t>
      </w:r>
      <w:r w:rsidRPr="00975AEE">
        <w:rPr>
          <w:sz w:val="24"/>
          <w:szCs w:val="24"/>
        </w:rPr>
        <w:t xml:space="preserve"> </w:t>
      </w:r>
      <w:r w:rsidR="008C5CAD" w:rsidRPr="00975AEE">
        <w:rPr>
          <w:sz w:val="24"/>
          <w:szCs w:val="24"/>
        </w:rPr>
        <w:t>15 октября</w:t>
      </w:r>
      <w:r w:rsidRPr="00975AEE">
        <w:rPr>
          <w:sz w:val="24"/>
          <w:szCs w:val="24"/>
        </w:rPr>
        <w:t xml:space="preserve"> 2020 года. Оплата </w:t>
      </w:r>
      <w:r w:rsidR="008C5CAD" w:rsidRPr="00975AEE">
        <w:rPr>
          <w:sz w:val="24"/>
          <w:szCs w:val="24"/>
        </w:rPr>
        <w:t xml:space="preserve">поставленной </w:t>
      </w:r>
      <w:r w:rsidRPr="00975AEE">
        <w:rPr>
          <w:sz w:val="24"/>
          <w:szCs w:val="24"/>
        </w:rPr>
        <w:t>Продукции не позднее 30.06.2021г.</w:t>
      </w:r>
    </w:p>
    <w:p w:rsidR="00520779" w:rsidRPr="0008078F" w:rsidRDefault="00520779" w:rsidP="00520779">
      <w:pPr>
        <w:pStyle w:val="31"/>
        <w:ind w:left="851"/>
        <w:jc w:val="both"/>
        <w:rPr>
          <w:sz w:val="24"/>
          <w:szCs w:val="24"/>
        </w:rPr>
      </w:pPr>
    </w:p>
    <w:p w:rsidR="006207B2" w:rsidRDefault="006207B2" w:rsidP="006207B2">
      <w:pPr>
        <w:pStyle w:val="31"/>
        <w:ind w:left="851"/>
        <w:jc w:val="both"/>
        <w:rPr>
          <w:sz w:val="24"/>
          <w:szCs w:val="24"/>
        </w:rPr>
      </w:pPr>
    </w:p>
    <w:p w:rsidR="00D43FD3" w:rsidRPr="00D43FD3" w:rsidRDefault="006207B2" w:rsidP="00D43FD3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Требования к специальной </w:t>
      </w:r>
      <w:r>
        <w:rPr>
          <w:b/>
          <w:sz w:val="24"/>
          <w:szCs w:val="24"/>
        </w:rPr>
        <w:t>одежде</w:t>
      </w:r>
      <w:r w:rsidRPr="00F95081">
        <w:rPr>
          <w:b/>
          <w:sz w:val="24"/>
          <w:szCs w:val="24"/>
        </w:rPr>
        <w:t>.</w:t>
      </w:r>
    </w:p>
    <w:p w:rsidR="00D43FD3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Специальная одежда должна быть сертифицирована на соответствие государственным стандартам и техническим регламентам, соответствует требованиям охраны труда.</w:t>
      </w:r>
    </w:p>
    <w:p w:rsidR="00D43FD3" w:rsidRPr="001C5E2C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Одежда производится в соответствии с ГОСТ:</w:t>
      </w:r>
    </w:p>
    <w:p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 xml:space="preserve">ГОСТ </w:t>
      </w:r>
      <w:proofErr w:type="gramStart"/>
      <w:r w:rsidRPr="00D43FD3">
        <w:rPr>
          <w:sz w:val="24"/>
          <w:szCs w:val="24"/>
        </w:rPr>
        <w:t>Р</w:t>
      </w:r>
      <w:proofErr w:type="gramEnd"/>
      <w:r w:rsidRPr="00D43FD3">
        <w:rPr>
          <w:sz w:val="24"/>
          <w:szCs w:val="24"/>
        </w:rPr>
        <w:t xml:space="preserve"> ИСО 11612-2007---Одежда для защиты от тепла и пламени. Методы испытаний и эксплуатационные характеристики теплозащитной одежды</w:t>
      </w:r>
      <w:r w:rsidR="00DA2421">
        <w:rPr>
          <w:sz w:val="24"/>
          <w:szCs w:val="24"/>
        </w:rPr>
        <w:t>;</w:t>
      </w:r>
    </w:p>
    <w:p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>ГОСТ ISO 11612-2014---Одежда для защиты от тепла и пламени. Общие требования и эксплуатационные характеристики</w:t>
      </w:r>
      <w:r w:rsidR="00DA2421">
        <w:rPr>
          <w:sz w:val="24"/>
          <w:szCs w:val="24"/>
        </w:rPr>
        <w:t>;</w:t>
      </w:r>
    </w:p>
    <w:p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 xml:space="preserve">ГОСТ </w:t>
      </w:r>
      <w:proofErr w:type="gramStart"/>
      <w:r w:rsidRPr="00D43FD3">
        <w:rPr>
          <w:sz w:val="24"/>
          <w:szCs w:val="24"/>
        </w:rPr>
        <w:t>Р</w:t>
      </w:r>
      <w:proofErr w:type="gramEnd"/>
      <w:r w:rsidRPr="00D43FD3">
        <w:rPr>
          <w:sz w:val="24"/>
          <w:szCs w:val="24"/>
        </w:rPr>
        <w:t xml:space="preserve"> 12.4.234-2012---Одежда специальная для защиты от термических рисков электрической дуги. Общие технические требования и методы испытаний</w:t>
      </w:r>
      <w:r w:rsidR="00DA2421">
        <w:rPr>
          <w:sz w:val="24"/>
          <w:szCs w:val="24"/>
        </w:rPr>
        <w:t>;</w:t>
      </w:r>
    </w:p>
    <w:p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 xml:space="preserve">ГОСТ </w:t>
      </w:r>
      <w:proofErr w:type="gramStart"/>
      <w:r w:rsidRPr="00D43FD3">
        <w:rPr>
          <w:sz w:val="24"/>
          <w:szCs w:val="24"/>
        </w:rPr>
        <w:t>Р</w:t>
      </w:r>
      <w:proofErr w:type="gramEnd"/>
      <w:r w:rsidRPr="00D43FD3">
        <w:rPr>
          <w:sz w:val="24"/>
          <w:szCs w:val="24"/>
        </w:rPr>
        <w:t xml:space="preserve"> 12.4.236-2011---Одежда специальная для защиты от пониженных температур. Технические требования</w:t>
      </w:r>
      <w:r w:rsidR="00DA2421">
        <w:rPr>
          <w:sz w:val="24"/>
          <w:szCs w:val="24"/>
        </w:rPr>
        <w:t>;</w:t>
      </w:r>
    </w:p>
    <w:p w:rsidR="00D43FD3" w:rsidRPr="00CA739A" w:rsidRDefault="00D43FD3" w:rsidP="00D43FD3">
      <w:pPr>
        <w:pStyle w:val="31"/>
        <w:ind w:left="1429"/>
        <w:jc w:val="both"/>
        <w:rPr>
          <w:b/>
          <w:sz w:val="24"/>
          <w:szCs w:val="24"/>
        </w:rPr>
      </w:pPr>
    </w:p>
    <w:p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о</w:t>
      </w:r>
      <w:r w:rsidRPr="00200C96">
        <w:rPr>
          <w:sz w:val="24"/>
          <w:szCs w:val="24"/>
        </w:rPr>
        <w:t>дежда должна отшиваться только из качественных профессиональных тканей</w:t>
      </w:r>
      <w:r>
        <w:rPr>
          <w:sz w:val="24"/>
          <w:szCs w:val="24"/>
        </w:rPr>
        <w:t>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lastRenderedPageBreak/>
        <w:t>Для изготовления специальной одежды должны применяться ткани, защитные свойства которых должны подтверждаться после стирки специальной одежды при температуре не менее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 xml:space="preserve">С. Срок эксплуатации изделий из данных тканей должен быть не менее 2-х лет. Логотипы и </w:t>
      </w:r>
      <w:proofErr w:type="spellStart"/>
      <w:r w:rsidRPr="00200C96">
        <w:rPr>
          <w:sz w:val="24"/>
          <w:szCs w:val="24"/>
        </w:rPr>
        <w:t>световозвращающие</w:t>
      </w:r>
      <w:proofErr w:type="spellEnd"/>
      <w:r w:rsidRPr="00200C96">
        <w:rPr>
          <w:sz w:val="24"/>
          <w:szCs w:val="24"/>
        </w:rPr>
        <w:t xml:space="preserve"> элементы должны сохранять свои свойства на протяжении не менее чем 50 стирок при температуре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</w:t>
      </w:r>
    </w:p>
    <w:p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Требования к фурнитуре: фурнитура должна быть изгот</w:t>
      </w:r>
      <w:r>
        <w:rPr>
          <w:sz w:val="24"/>
          <w:szCs w:val="24"/>
        </w:rPr>
        <w:t xml:space="preserve">овлена из прочных материалов, </w:t>
      </w:r>
      <w:r w:rsidRPr="00496F35">
        <w:rPr>
          <w:sz w:val="24"/>
          <w:szCs w:val="24"/>
        </w:rPr>
        <w:t xml:space="preserve">не разрушаться </w:t>
      </w:r>
      <w:r>
        <w:rPr>
          <w:sz w:val="24"/>
          <w:szCs w:val="24"/>
        </w:rPr>
        <w:t>в агрессивной среде и соответствовать климатическим условиям. Фурнитура должна быть эргономичной: к</w:t>
      </w:r>
      <w:r w:rsidRPr="00200C96">
        <w:rPr>
          <w:sz w:val="24"/>
          <w:szCs w:val="24"/>
        </w:rPr>
        <w:t xml:space="preserve">нопки, молнии, пуговицы, стягивающие шнурки, имеющиеся на </w:t>
      </w:r>
      <w:r>
        <w:rPr>
          <w:sz w:val="24"/>
          <w:szCs w:val="24"/>
        </w:rPr>
        <w:t>специальной одежде</w:t>
      </w:r>
      <w:r w:rsidRPr="00200C96">
        <w:rPr>
          <w:sz w:val="24"/>
          <w:szCs w:val="24"/>
        </w:rPr>
        <w:t>, не должны создавать аварийных ситуаций и неудобств.</w:t>
      </w:r>
    </w:p>
    <w:p w:rsidR="006207B2" w:rsidRPr="00496F35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Гарантийный срок носки специальной одежды должен составлять не менее 12 месяцев с момента выдачи, при усл</w:t>
      </w:r>
      <w:r>
        <w:rPr>
          <w:sz w:val="24"/>
          <w:szCs w:val="24"/>
        </w:rPr>
        <w:t>овии эксплуатации согласно ГОСТ, указанных в п.6</w:t>
      </w:r>
      <w:r w:rsidRPr="00F95081">
        <w:rPr>
          <w:sz w:val="24"/>
          <w:szCs w:val="24"/>
        </w:rPr>
        <w:t xml:space="preserve"> настоящего Технического задания.</w:t>
      </w:r>
    </w:p>
    <w:p w:rsidR="006207B2" w:rsidRPr="00496F35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 xml:space="preserve">Специальная одежда должна быть </w:t>
      </w:r>
      <w:proofErr w:type="spellStart"/>
      <w:r w:rsidRPr="00496F35">
        <w:rPr>
          <w:sz w:val="24"/>
          <w:szCs w:val="24"/>
        </w:rPr>
        <w:t>ремонтопригодной</w:t>
      </w:r>
      <w:proofErr w:type="spellEnd"/>
      <w:r w:rsidRPr="00496F35">
        <w:rPr>
          <w:sz w:val="24"/>
          <w:szCs w:val="24"/>
        </w:rPr>
        <w:t xml:space="preserve"> и иметь комплект для мелкого ремонта.</w:t>
      </w:r>
    </w:p>
    <w:p w:rsidR="006207B2" w:rsidRPr="001C5E2C" w:rsidRDefault="006207B2" w:rsidP="006207B2">
      <w:pPr>
        <w:pStyle w:val="31"/>
        <w:ind w:left="1429"/>
        <w:jc w:val="both"/>
        <w:rPr>
          <w:b/>
          <w:sz w:val="24"/>
          <w:szCs w:val="24"/>
        </w:rPr>
      </w:pPr>
    </w:p>
    <w:p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Требования к специальной обуви.</w:t>
      </w:r>
    </w:p>
    <w:p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Поставляемая продукция должна иметь сертификат соответствия требованиям Технического регламента Таможенного союза «О безопасности средств индивидуальной защиты» </w:t>
      </w:r>
      <w:proofErr w:type="gramStart"/>
      <w:r w:rsidRPr="00F95081">
        <w:rPr>
          <w:sz w:val="24"/>
          <w:szCs w:val="24"/>
        </w:rPr>
        <w:t>ТР</w:t>
      </w:r>
      <w:proofErr w:type="gramEnd"/>
      <w:r w:rsidRPr="00F95081">
        <w:rPr>
          <w:sz w:val="24"/>
          <w:szCs w:val="24"/>
        </w:rPr>
        <w:t xml:space="preserve"> ТС 019/2011 и иметь подтверждающие протоколы испытаний: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физико-механических свойств;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санитарно-химических показателей;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воздействия химических факторов (нефти, масла, бензина, кислот), влияющих на прочность подошвы;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на ударную прочность.</w:t>
      </w:r>
    </w:p>
    <w:p w:rsidR="00D43FD3" w:rsidRPr="00DA2421" w:rsidRDefault="006207B2" w:rsidP="00DA2421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Обувь про</w:t>
      </w:r>
      <w:r w:rsidR="00DA2421">
        <w:rPr>
          <w:sz w:val="24"/>
          <w:szCs w:val="24"/>
        </w:rPr>
        <w:t xml:space="preserve">изводится в соответствии с ГОСТ 12.4.032-77 </w:t>
      </w:r>
      <w:r w:rsidR="00D43FD3" w:rsidRPr="00DA2421">
        <w:rPr>
          <w:sz w:val="24"/>
          <w:szCs w:val="24"/>
        </w:rPr>
        <w:t>Обувь специальная кожаная для защиты от повышенных температур. Технические условия,</w:t>
      </w:r>
    </w:p>
    <w:p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Фурнитура должна быть подобрана в соответствии с нормами специальной обуви, не разрушаться в агрессивной среде, быть удобной при носке, быть прочной и выдерживать суровость климатических условий </w:t>
      </w:r>
      <w:proofErr w:type="gramStart"/>
      <w:r w:rsidRPr="007408CC">
        <w:rPr>
          <w:sz w:val="24"/>
          <w:szCs w:val="24"/>
        </w:rPr>
        <w:t>г</w:t>
      </w:r>
      <w:proofErr w:type="gramEnd"/>
      <w:r w:rsidRPr="007408CC">
        <w:rPr>
          <w:sz w:val="24"/>
          <w:szCs w:val="24"/>
        </w:rPr>
        <w:t>. Омска</w:t>
      </w:r>
      <w:r w:rsidRPr="00F95081">
        <w:rPr>
          <w:sz w:val="24"/>
          <w:szCs w:val="24"/>
        </w:rPr>
        <w:t xml:space="preserve"> и Омской области. </w:t>
      </w:r>
    </w:p>
    <w:p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Требования к маркировке подошвы обуви специальной</w:t>
      </w:r>
      <w:r>
        <w:rPr>
          <w:sz w:val="24"/>
          <w:szCs w:val="24"/>
        </w:rPr>
        <w:t>: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(метрическая система)</w:t>
      </w:r>
      <w:r>
        <w:rPr>
          <w:sz w:val="24"/>
          <w:szCs w:val="24"/>
        </w:rPr>
        <w:t>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</w:t>
      </w:r>
      <w:proofErr w:type="spellStart"/>
      <w:r w:rsidRPr="00F95081">
        <w:rPr>
          <w:sz w:val="24"/>
          <w:szCs w:val="24"/>
        </w:rPr>
        <w:t>штихмассовая</w:t>
      </w:r>
      <w:proofErr w:type="spellEnd"/>
      <w:r w:rsidRPr="00F95081">
        <w:rPr>
          <w:sz w:val="24"/>
          <w:szCs w:val="24"/>
        </w:rPr>
        <w:t xml:space="preserve"> система)</w:t>
      </w:r>
      <w:r>
        <w:rPr>
          <w:sz w:val="24"/>
          <w:szCs w:val="24"/>
        </w:rPr>
        <w:t>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95081">
        <w:rPr>
          <w:sz w:val="24"/>
          <w:szCs w:val="24"/>
        </w:rPr>
        <w:t>ведения о защитных свойствах</w:t>
      </w:r>
      <w:r>
        <w:rPr>
          <w:sz w:val="24"/>
          <w:szCs w:val="24"/>
        </w:rPr>
        <w:t>;</w:t>
      </w:r>
    </w:p>
    <w:p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95081">
        <w:rPr>
          <w:sz w:val="24"/>
          <w:szCs w:val="24"/>
        </w:rPr>
        <w:t>ата производства</w:t>
      </w:r>
      <w:r>
        <w:rPr>
          <w:sz w:val="24"/>
          <w:szCs w:val="24"/>
        </w:rPr>
        <w:t>;</w:t>
      </w:r>
    </w:p>
    <w:p w:rsidR="006207B2" w:rsidRPr="00232889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фирменная символика.</w:t>
      </w:r>
    </w:p>
    <w:p w:rsidR="006207B2" w:rsidRPr="00232889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Гарантийный срок носки специальной обуви должен составлять не менее 12 месяцев с момента выдачи, при условии эксплуатации согласно ГОСТ, указанных в п. 6. настоящего Технического задания.</w:t>
      </w:r>
    </w:p>
    <w:p w:rsidR="006207B2" w:rsidRDefault="006207B2" w:rsidP="006207B2">
      <w:pPr>
        <w:pStyle w:val="31"/>
        <w:ind w:firstLine="709"/>
        <w:jc w:val="both"/>
        <w:rPr>
          <w:sz w:val="24"/>
          <w:szCs w:val="24"/>
        </w:rPr>
      </w:pPr>
    </w:p>
    <w:p w:rsidR="006207B2" w:rsidRPr="00463816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3816">
        <w:rPr>
          <w:b/>
          <w:sz w:val="24"/>
          <w:szCs w:val="24"/>
        </w:rPr>
        <w:t>Требования к средств</w:t>
      </w:r>
      <w:r>
        <w:rPr>
          <w:b/>
          <w:sz w:val="24"/>
          <w:szCs w:val="24"/>
        </w:rPr>
        <w:t xml:space="preserve">ам </w:t>
      </w:r>
      <w:r w:rsidRPr="00463816">
        <w:rPr>
          <w:b/>
          <w:sz w:val="24"/>
          <w:szCs w:val="24"/>
        </w:rPr>
        <w:t xml:space="preserve">индивидуальной защиты </w:t>
      </w:r>
    </w:p>
    <w:p w:rsidR="006207B2" w:rsidRPr="0046381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Согласно требованиям Технического Регламента Таможенного Союза </w:t>
      </w:r>
      <w:r w:rsidRPr="002B2FE0">
        <w:rPr>
          <w:sz w:val="24"/>
          <w:szCs w:val="24"/>
        </w:rPr>
        <w:t>маркировка средств индивидуальной защиты должна содержать следующую</w:t>
      </w:r>
      <w:r w:rsidRPr="00463816">
        <w:rPr>
          <w:sz w:val="24"/>
          <w:szCs w:val="24"/>
        </w:rPr>
        <w:t xml:space="preserve"> обязательную информацию: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7B2" w:rsidRPr="00463816">
        <w:rPr>
          <w:sz w:val="24"/>
          <w:szCs w:val="24"/>
        </w:rPr>
        <w:t>аименование изделия (при наличии наименование модели, кода, артикула)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7B2" w:rsidRPr="00463816">
        <w:rPr>
          <w:sz w:val="24"/>
          <w:szCs w:val="24"/>
        </w:rPr>
        <w:t>аименование изготовителя и (или) его товарный знак (при наличии)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207B2" w:rsidRPr="00463816">
        <w:rPr>
          <w:sz w:val="24"/>
          <w:szCs w:val="24"/>
        </w:rPr>
        <w:t>ащитные свойства, размер (при наличии)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6207B2" w:rsidRPr="00463816">
        <w:rPr>
          <w:sz w:val="24"/>
          <w:szCs w:val="24"/>
        </w:rPr>
        <w:t xml:space="preserve">бозначение настоящего технического регламента Таможенного союза, требованиям </w:t>
      </w:r>
      <w:r>
        <w:rPr>
          <w:sz w:val="24"/>
          <w:szCs w:val="24"/>
        </w:rPr>
        <w:t>которого должно соответствовать</w:t>
      </w:r>
      <w:r w:rsidR="006207B2" w:rsidRPr="00463816">
        <w:rPr>
          <w:sz w:val="24"/>
          <w:szCs w:val="24"/>
        </w:rPr>
        <w:t xml:space="preserve"> </w:t>
      </w:r>
      <w:proofErr w:type="gramStart"/>
      <w:r w:rsidR="006207B2" w:rsidRPr="00463816"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07B2" w:rsidRPr="00463816">
        <w:rPr>
          <w:sz w:val="24"/>
          <w:szCs w:val="24"/>
        </w:rPr>
        <w:t>диный знак обращения продукции на рынке государств – членов Таможенного союза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07B2" w:rsidRPr="00463816">
        <w:rPr>
          <w:sz w:val="24"/>
          <w:szCs w:val="24"/>
        </w:rPr>
        <w:t>ату (месяц, год) изготовления или дату окончания срока годности, если она установлена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 xml:space="preserve">ведения о классе защиты и климатическом поясе, определяемом в соответствии с таблицей 3 приложения №3 настоящего технического регламента Таможенного союза, в котором могут применяться </w:t>
      </w:r>
      <w:proofErr w:type="gramStart"/>
      <w:r w:rsidR="006207B2" w:rsidRPr="00463816">
        <w:rPr>
          <w:sz w:val="24"/>
          <w:szCs w:val="24"/>
        </w:rPr>
        <w:t>СИЗ</w:t>
      </w:r>
      <w:proofErr w:type="gramEnd"/>
      <w:r w:rsidR="006207B2" w:rsidRPr="00463816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>ведения</w:t>
      </w:r>
      <w:r w:rsidR="00A96596">
        <w:rPr>
          <w:sz w:val="24"/>
          <w:szCs w:val="24"/>
        </w:rPr>
        <w:t xml:space="preserve"> </w:t>
      </w:r>
      <w:r w:rsidR="006207B2" w:rsidRPr="00463816">
        <w:rPr>
          <w:sz w:val="24"/>
          <w:szCs w:val="24"/>
        </w:rPr>
        <w:t xml:space="preserve">о способах ухода и требования к утилизации </w:t>
      </w:r>
      <w:proofErr w:type="gramStart"/>
      <w:r w:rsidR="006207B2" w:rsidRPr="00463816"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 xml:space="preserve">ведения о документе, в соответствии с которым изготовлено </w:t>
      </w:r>
      <w:proofErr w:type="gramStart"/>
      <w:r w:rsidR="006207B2" w:rsidRPr="00463816"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>;</w:t>
      </w:r>
    </w:p>
    <w:p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07B2" w:rsidRPr="00463816">
        <w:rPr>
          <w:sz w:val="24"/>
          <w:szCs w:val="24"/>
        </w:rPr>
        <w:t>ругую информацию</w:t>
      </w:r>
      <w:r>
        <w:rPr>
          <w:sz w:val="24"/>
          <w:szCs w:val="24"/>
        </w:rPr>
        <w:t>.</w:t>
      </w:r>
    </w:p>
    <w:p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Маркировка </w:t>
      </w:r>
      <w:proofErr w:type="gramStart"/>
      <w:r w:rsidRPr="00463816">
        <w:rPr>
          <w:sz w:val="24"/>
          <w:szCs w:val="24"/>
        </w:rPr>
        <w:t>СИЗ</w:t>
      </w:r>
      <w:proofErr w:type="gramEnd"/>
      <w:r w:rsidRPr="00463816">
        <w:rPr>
          <w:sz w:val="24"/>
          <w:szCs w:val="24"/>
        </w:rPr>
        <w:t xml:space="preserve"> может быть нанесена любым рельефным способом (тиснение, </w:t>
      </w:r>
      <w:proofErr w:type="spellStart"/>
      <w:r w:rsidRPr="00463816">
        <w:rPr>
          <w:sz w:val="24"/>
          <w:szCs w:val="24"/>
        </w:rPr>
        <w:t>шелкография</w:t>
      </w:r>
      <w:proofErr w:type="spellEnd"/>
      <w:r w:rsidRPr="00463816">
        <w:rPr>
          <w:sz w:val="24"/>
          <w:szCs w:val="24"/>
        </w:rPr>
        <w:t>, гравировка, литье, штамповка) либо трудноуда</w:t>
      </w:r>
      <w:r w:rsidR="00EF43FB">
        <w:rPr>
          <w:sz w:val="24"/>
          <w:szCs w:val="24"/>
        </w:rPr>
        <w:t xml:space="preserve">ляемой краской непосредственно </w:t>
      </w:r>
      <w:r w:rsidRPr="00463816">
        <w:rPr>
          <w:sz w:val="24"/>
          <w:szCs w:val="24"/>
        </w:rPr>
        <w:t>на изделие или трудноудаляемую этикетку, прикрепленную к изделию. Информация должна быть легко читаемой, стойкой при хранении, перевозке, реализации и использовании пр</w:t>
      </w:r>
      <w:r w:rsidR="00EF43FB">
        <w:rPr>
          <w:sz w:val="24"/>
          <w:szCs w:val="24"/>
        </w:rPr>
        <w:t>одукции по назначению в течение</w:t>
      </w:r>
      <w:r w:rsidRPr="00463816">
        <w:rPr>
          <w:sz w:val="24"/>
          <w:szCs w:val="24"/>
        </w:rPr>
        <w:t xml:space="preserve"> всего срока годности, срока службы и (или) гарантийного срока хранения.</w:t>
      </w:r>
    </w:p>
    <w:p w:rsidR="006207B2" w:rsidRDefault="006207B2" w:rsidP="006207B2">
      <w:pPr>
        <w:pStyle w:val="31"/>
        <w:ind w:left="851"/>
        <w:jc w:val="both"/>
        <w:rPr>
          <w:sz w:val="24"/>
          <w:szCs w:val="24"/>
        </w:rPr>
      </w:pPr>
    </w:p>
    <w:p w:rsidR="006207B2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Приобретаемая продукция.</w:t>
      </w:r>
    </w:p>
    <w:p w:rsidR="00615E7E" w:rsidRDefault="00615E7E" w:rsidP="00615E7E">
      <w:pPr>
        <w:pStyle w:val="31"/>
        <w:jc w:val="both"/>
        <w:rPr>
          <w:b/>
          <w:sz w:val="24"/>
          <w:szCs w:val="24"/>
        </w:rPr>
      </w:pPr>
    </w:p>
    <w:tbl>
      <w:tblPr>
        <w:tblStyle w:val="ad"/>
        <w:tblW w:w="14567" w:type="dxa"/>
        <w:tblInd w:w="534" w:type="dxa"/>
        <w:tblLook w:val="04A0"/>
      </w:tblPr>
      <w:tblGrid>
        <w:gridCol w:w="664"/>
        <w:gridCol w:w="2693"/>
        <w:gridCol w:w="10076"/>
        <w:gridCol w:w="1134"/>
      </w:tblGrid>
      <w:tr w:rsidR="00155ADF" w:rsidRPr="00D245D0" w:rsidTr="00155ADF">
        <w:trPr>
          <w:tblHeader/>
        </w:trPr>
        <w:tc>
          <w:tcPr>
            <w:tcW w:w="664" w:type="dxa"/>
            <w:vAlign w:val="center"/>
          </w:tcPr>
          <w:p w:rsidR="00615E7E" w:rsidRPr="00E02EE3" w:rsidRDefault="00615E7E" w:rsidP="00E02EE3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E02EE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2EE3">
              <w:rPr>
                <w:b/>
                <w:sz w:val="24"/>
                <w:szCs w:val="24"/>
              </w:rPr>
              <w:t>п</w:t>
            </w:r>
            <w:proofErr w:type="gramEnd"/>
            <w:r w:rsidRPr="00E02E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615E7E" w:rsidRPr="00E02EE3" w:rsidRDefault="00615E7E" w:rsidP="00E02EE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2EE3">
              <w:rPr>
                <w:rFonts w:ascii="Times New Roman" w:hAnsi="Times New Roman" w:cs="Times New Roman"/>
                <w:b/>
                <w:lang w:val="ru-RU"/>
              </w:rPr>
              <w:t>Предмет договора</w:t>
            </w:r>
          </w:p>
        </w:tc>
        <w:tc>
          <w:tcPr>
            <w:tcW w:w="10076" w:type="dxa"/>
            <w:vAlign w:val="center"/>
          </w:tcPr>
          <w:p w:rsidR="00615E7E" w:rsidRPr="00E02EE3" w:rsidRDefault="00615E7E" w:rsidP="00E02EE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2EE3">
              <w:rPr>
                <w:rFonts w:ascii="Times New Roman" w:hAnsi="Times New Roman" w:cs="Times New Roman"/>
                <w:b/>
                <w:lang w:val="ru-RU"/>
              </w:rPr>
              <w:t>Техническая характеристика*</w:t>
            </w:r>
          </w:p>
        </w:tc>
        <w:tc>
          <w:tcPr>
            <w:tcW w:w="1134" w:type="dxa"/>
            <w:vAlign w:val="center"/>
          </w:tcPr>
          <w:p w:rsidR="00615E7E" w:rsidRPr="00E02EE3" w:rsidRDefault="00615E7E" w:rsidP="00E02EE3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2EE3">
              <w:rPr>
                <w:rFonts w:ascii="Times New Roman" w:hAnsi="Times New Roman" w:cs="Times New Roman"/>
                <w:b/>
                <w:lang w:val="ru-RU"/>
              </w:rPr>
              <w:t>Кол-во шт.</w:t>
            </w:r>
          </w:p>
        </w:tc>
      </w:tr>
      <w:tr w:rsidR="00F715E0" w:rsidTr="00E5703C">
        <w:tc>
          <w:tcPr>
            <w:tcW w:w="664" w:type="dxa"/>
          </w:tcPr>
          <w:p w:rsidR="00F715E0" w:rsidRPr="00E02EE3" w:rsidRDefault="00F715E0" w:rsidP="00E5703C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2A451D" w:rsidP="00E5703C">
            <w:r w:rsidRPr="00A96596">
              <w:t>Куртка накидка</w:t>
            </w:r>
            <w:r w:rsidR="00E02EE3" w:rsidRPr="00A96596">
              <w:t xml:space="preserve"> для защиты от </w:t>
            </w:r>
            <w:proofErr w:type="spellStart"/>
            <w:r w:rsidR="00E02EE3" w:rsidRPr="00A96596">
              <w:t>электродуги</w:t>
            </w:r>
            <w:proofErr w:type="spellEnd"/>
          </w:p>
        </w:tc>
        <w:tc>
          <w:tcPr>
            <w:tcW w:w="10076" w:type="dxa"/>
          </w:tcPr>
          <w:p w:rsidR="002A451D" w:rsidRPr="00A96596" w:rsidRDefault="002A451D" w:rsidP="00E5703C">
            <w:r w:rsidRPr="00A96596">
              <w:t>Куртка удлиненная, c притачной усиленной подкладкой, центральной застежкой на тесьму "молния", закрытую планкой с текстильной застежкой, внутренней планкой под молнию.</w:t>
            </w:r>
          </w:p>
          <w:p w:rsidR="002A451D" w:rsidRPr="00A96596" w:rsidRDefault="002A451D" w:rsidP="00E5703C">
            <w:r w:rsidRPr="00A96596">
              <w:t xml:space="preserve">Полочка состоит из частей: центральной, кокетки, верхней и нижней. В шве притачивания кокетки фигурный клапан. Боковые срезы клапана входят в швы притачивания центральной части и пройму, верхние срезы в шов притачивания кокетки. В шве стачивания верхней и нижней части полочки карман с фигурным клапаном. Боковой срез клапана входит </w:t>
            </w:r>
            <w:proofErr w:type="gramStart"/>
            <w:r w:rsidRPr="00A96596">
              <w:t>в</w:t>
            </w:r>
            <w:proofErr w:type="gramEnd"/>
            <w:r w:rsidRPr="00A96596">
              <w:t xml:space="preserve"> </w:t>
            </w:r>
            <w:proofErr w:type="gramStart"/>
            <w:r w:rsidRPr="00A96596">
              <w:t>боковой</w:t>
            </w:r>
            <w:proofErr w:type="gramEnd"/>
            <w:r w:rsidRPr="00A96596">
              <w:t xml:space="preserve"> шов, верхний в шов стачивания частей полочки.</w:t>
            </w:r>
          </w:p>
          <w:p w:rsidR="002A451D" w:rsidRPr="00A96596" w:rsidRDefault="002A451D" w:rsidP="00E5703C">
            <w:r w:rsidRPr="00A96596">
              <w:t>Спинка с кокеткой</w:t>
            </w:r>
            <w:r w:rsidR="00A96596">
              <w:t xml:space="preserve"> </w:t>
            </w:r>
            <w:r w:rsidRPr="00A96596">
              <w:t>и боковыми вставками. Кокетка по плечевым швам переходит на полочки. В швах притачивания боковых вставок складки. По линии талии эластичная лента.</w:t>
            </w:r>
          </w:p>
          <w:p w:rsidR="002A451D" w:rsidRPr="00A96596" w:rsidRDefault="002A451D" w:rsidP="00E5703C">
            <w:r w:rsidRPr="00A96596">
              <w:t xml:space="preserve">Рукав втачной комбинированного покроя состоит из частей: верхней, нижней, передней и задней. Нижняя часть рукава с вытачками со стороны нижнего шва в области локтя. Ширина рукава </w:t>
            </w:r>
            <w:proofErr w:type="gramStart"/>
            <w:r w:rsidRPr="00A96596">
              <w:t>по низу</w:t>
            </w:r>
            <w:proofErr w:type="gramEnd"/>
            <w:r w:rsidRPr="00A96596">
              <w:t xml:space="preserve"> регулируется хлястиком с текстильной застежкой.</w:t>
            </w:r>
          </w:p>
          <w:p w:rsidR="00F715E0" w:rsidRPr="00A96596" w:rsidRDefault="002A451D" w:rsidP="00E5703C">
            <w:r w:rsidRPr="00A96596">
              <w:t>Воротник - стойка. Внешняя стойка состоит из трех частей.</w:t>
            </w:r>
          </w:p>
          <w:p w:rsidR="002A451D" w:rsidRPr="00A96596" w:rsidRDefault="002A451D" w:rsidP="00A96596">
            <w:r w:rsidRPr="00A96596">
              <w:t xml:space="preserve">Цвет: тёмно-синий с красной кокеткой, со </w:t>
            </w:r>
            <w:proofErr w:type="spellStart"/>
            <w:r w:rsidRPr="00A96596">
              <w:t>световозвращающей</w:t>
            </w:r>
            <w:proofErr w:type="spellEnd"/>
            <w:r w:rsidRPr="00A96596">
              <w:t xml:space="preserve"> полосой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6596">
                <w:t>50 мм</w:t>
              </w:r>
            </w:smartTag>
            <w:r w:rsidRPr="00A96596">
              <w:t>.</w:t>
            </w:r>
          </w:p>
          <w:p w:rsidR="002A451D" w:rsidRPr="00A96596" w:rsidRDefault="002A451D" w:rsidP="00E5703C">
            <w:r w:rsidRPr="00A96596">
              <w:t>Внутренняя сторона передней планки, клапаны карманов контрастного красного цвета, – для контроля правильности эксплуатации куртки</w:t>
            </w:r>
          </w:p>
          <w:p w:rsidR="002A451D" w:rsidRPr="00A96596" w:rsidRDefault="002A451D" w:rsidP="00A96596">
            <w:r w:rsidRPr="00A96596">
              <w:t xml:space="preserve">Состав: </w:t>
            </w:r>
            <w:proofErr w:type="spellStart"/>
            <w:r w:rsidRPr="00A96596">
              <w:t>ПРОтерм</w:t>
            </w:r>
            <w:proofErr w:type="spellEnd"/>
            <w:r w:rsidRPr="00A96596">
              <w:t xml:space="preserve">®, плотностью 180 г/м²; </w:t>
            </w:r>
          </w:p>
          <w:p w:rsidR="002A451D" w:rsidRPr="00A96596" w:rsidRDefault="002A451D" w:rsidP="00A96596">
            <w:proofErr w:type="spellStart"/>
            <w:r w:rsidRPr="00A96596">
              <w:t>Shelter</w:t>
            </w:r>
            <w:proofErr w:type="spellEnd"/>
            <w:r w:rsidRPr="00A96596">
              <w:t xml:space="preserve"> FR </w:t>
            </w:r>
            <w:proofErr w:type="spellStart"/>
            <w:r w:rsidRPr="00A96596">
              <w:t>ArcPro</w:t>
            </w:r>
            <w:proofErr w:type="spellEnd"/>
            <w:r w:rsidRPr="00A96596">
              <w:t>, плотностью 150 г/м² (два слоя);</w:t>
            </w:r>
          </w:p>
          <w:p w:rsidR="002A451D" w:rsidRPr="00A96596" w:rsidRDefault="002A451D" w:rsidP="00E5703C">
            <w:r w:rsidRPr="00A96596">
              <w:t>Подкладка огнестойкая, плотностью 160 г/см</w:t>
            </w:r>
            <w:proofErr w:type="gramStart"/>
            <w:r w:rsidRPr="00A96596">
              <w:t>2</w:t>
            </w:r>
            <w:proofErr w:type="gramEnd"/>
          </w:p>
          <w:p w:rsidR="002A451D" w:rsidRPr="00A96596" w:rsidRDefault="002A451D" w:rsidP="00E5703C">
            <w:proofErr w:type="gramStart"/>
            <w:r w:rsidRPr="00A96596">
              <w:t>ТР</w:t>
            </w:r>
            <w:proofErr w:type="gramEnd"/>
            <w:r w:rsidRPr="00A96596">
              <w:t xml:space="preserve"> ТС 019/2011, ГОСТ Р 12.4.234-2012</w:t>
            </w:r>
          </w:p>
          <w:p w:rsidR="002A451D" w:rsidRPr="00A96596" w:rsidRDefault="002A451D" w:rsidP="00E5703C">
            <w:r w:rsidRPr="00A96596">
              <w:t>СТО 86546719-104-2018</w:t>
            </w:r>
          </w:p>
        </w:tc>
        <w:tc>
          <w:tcPr>
            <w:tcW w:w="1134" w:type="dxa"/>
          </w:tcPr>
          <w:p w:rsidR="00F715E0" w:rsidRPr="00E02EE3" w:rsidRDefault="002A451D" w:rsidP="00E5703C">
            <w:pPr>
              <w:rPr>
                <w:rFonts w:eastAsia="Times New Roman"/>
                <w:color w:val="000000"/>
              </w:rPr>
            </w:pPr>
            <w:r w:rsidRPr="00E02EE3">
              <w:rPr>
                <w:rFonts w:eastAsia="Times New Roman"/>
                <w:color w:val="000000"/>
              </w:rPr>
              <w:t>8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E02EE3" w:rsidP="00A96596">
            <w:r w:rsidRPr="00A96596">
              <w:t xml:space="preserve">Костюм термостойкий </w:t>
            </w:r>
            <w:r w:rsidRPr="00A96596">
              <w:lastRenderedPageBreak/>
              <w:t xml:space="preserve">для защиты от </w:t>
            </w:r>
            <w:proofErr w:type="spellStart"/>
            <w:r w:rsidRPr="00A96596">
              <w:t>электродуги</w:t>
            </w:r>
            <w:proofErr w:type="spellEnd"/>
          </w:p>
        </w:tc>
        <w:tc>
          <w:tcPr>
            <w:tcW w:w="10076" w:type="dxa"/>
          </w:tcPr>
          <w:p w:rsidR="00A96596" w:rsidRDefault="00E02EE3" w:rsidP="00E5703C">
            <w:r w:rsidRPr="00A96596">
              <w:lastRenderedPageBreak/>
              <w:t>Куртка с центральной застежкой на тесьму "молния", закрытую</w:t>
            </w:r>
            <w:r w:rsidR="00A96596">
              <w:t xml:space="preserve"> </w:t>
            </w:r>
            <w:r w:rsidRPr="00A96596">
              <w:t xml:space="preserve">планкой с текстильной застежкой, </w:t>
            </w:r>
            <w:r w:rsidRPr="00A96596">
              <w:lastRenderedPageBreak/>
              <w:t>планкой под молнию, рукавами комбинированного кроя. Планка под молнию огибает верхний конец тесьмы "молния" и переходит на лицевую сторону.</w:t>
            </w:r>
            <w:r w:rsidR="00A96596">
              <w:t xml:space="preserve"> </w:t>
            </w:r>
          </w:p>
          <w:p w:rsidR="00A96596" w:rsidRDefault="00E02EE3" w:rsidP="00E5703C">
            <w:r w:rsidRPr="00A96596">
              <w:t xml:space="preserve">Полочка состоит из частей: центральной, кокетки, средней и нижней. Средняя часть полочки с накладным карманом с объемом по внутренней стороне, вход в карман закрыт фигурным клапаном. Верхний срез клапана входит в шов притачивания кокетки, боковые срезы клапана входят в шов втачивания рукава и шов притачивания центральной части полочки. На нижней части полочки накладной карман с объемом по нижней стороне, вход в карман закрыт фигурным клапаном с текстильной застежкой. Верхний срез клапана входит в шов притачивания средней части </w:t>
            </w:r>
            <w:proofErr w:type="gramStart"/>
            <w:r w:rsidRPr="00A96596">
              <w:t>к</w:t>
            </w:r>
            <w:proofErr w:type="gramEnd"/>
            <w:r w:rsidRPr="00A96596">
              <w:t xml:space="preserve"> нижней, внешний боковой срез клапана и </w:t>
            </w:r>
            <w:proofErr w:type="spellStart"/>
            <w:r w:rsidRPr="00A96596">
              <w:t>накладого</w:t>
            </w:r>
            <w:proofErr w:type="spellEnd"/>
            <w:r w:rsidRPr="00A96596">
              <w:t xml:space="preserve"> кармана входят в боковой шов. </w:t>
            </w:r>
          </w:p>
          <w:p w:rsidR="00A96596" w:rsidRDefault="00E02EE3" w:rsidP="00E5703C">
            <w:r w:rsidRPr="00A96596">
              <w:t xml:space="preserve">Спинка </w:t>
            </w:r>
            <w:proofErr w:type="spellStart"/>
            <w:r w:rsidRPr="00A96596">
              <w:t>c</w:t>
            </w:r>
            <w:proofErr w:type="spellEnd"/>
            <w:r w:rsidRPr="00A96596">
              <w:t xml:space="preserve"> кокеткой и вставками. В шве притачивания вставки складка для свободы движения. Кокетка </w:t>
            </w:r>
            <w:proofErr w:type="spellStart"/>
            <w:r w:rsidRPr="00A96596">
              <w:t>цельновыкроенная</w:t>
            </w:r>
            <w:proofErr w:type="spellEnd"/>
            <w:r w:rsidRPr="00A96596">
              <w:t xml:space="preserve"> с кокеткой полочки переходит на рукав. По линии талии </w:t>
            </w:r>
            <w:proofErr w:type="spellStart"/>
            <w:r w:rsidRPr="00A96596">
              <w:t>кулиска</w:t>
            </w:r>
            <w:proofErr w:type="spellEnd"/>
            <w:r w:rsidRPr="00A96596">
              <w:t xml:space="preserve"> со шнуром и фиксатором. Петля шнура выводятся через прорезные обметанные петли с левой стороны. </w:t>
            </w:r>
          </w:p>
          <w:p w:rsidR="00A96596" w:rsidRDefault="00E02EE3" w:rsidP="00E5703C">
            <w:r w:rsidRPr="00A96596">
              <w:t>Рукав состоит из верхней, передней, задней и</w:t>
            </w:r>
            <w:r w:rsidR="00A96596">
              <w:t xml:space="preserve"> </w:t>
            </w:r>
            <w:r w:rsidRPr="00A96596">
              <w:t xml:space="preserve">нижней частей. Нижняя часть с притачной манжетой и вытачками в области локтя. Манжета с застежкой на петлю и две пуговицы для возможности регулирования по ширине. </w:t>
            </w:r>
          </w:p>
          <w:p w:rsidR="00E02EE3" w:rsidRDefault="00E02EE3" w:rsidP="00E5703C">
            <w:r w:rsidRPr="00A96596">
              <w:t xml:space="preserve">Воротник-стойка. Внешняя стойка из передних и </w:t>
            </w:r>
            <w:proofErr w:type="gramStart"/>
            <w:r w:rsidRPr="00A96596">
              <w:t>задней</w:t>
            </w:r>
            <w:proofErr w:type="gramEnd"/>
            <w:r w:rsidRPr="00A96596">
              <w:t xml:space="preserve"> частей.</w:t>
            </w:r>
          </w:p>
          <w:p w:rsidR="00A96596" w:rsidRPr="00A96596" w:rsidRDefault="00A96596" w:rsidP="00A96596">
            <w:r w:rsidRPr="00A96596">
              <w:t>Внутренняя сторона передней планки, клапаны карманов контрастного красного цвета, – для контроля правильности эксплуатации куртки.</w:t>
            </w:r>
          </w:p>
          <w:p w:rsidR="00E02EE3" w:rsidRPr="00A96596" w:rsidRDefault="00E02EE3" w:rsidP="00E5703C">
            <w:r w:rsidRPr="00A96596">
              <w:t>Брюки с застежкой в среднем шве передних половинок на тесьму "молния", притачным поясом. Боковые и шаговые швы от середины бедра до середины голени смещены на передние половинки, в нижней части боковые швы переходят на задние половинки. Передние половинки с карманами с отрезным бочком с наклонной фигурной линией входа, наколенниками. Передние половинки и наколенники со складками по боковым и шаговым швам в области колена.</w:t>
            </w:r>
            <w:r w:rsidR="00A96596">
              <w:t xml:space="preserve"> </w:t>
            </w:r>
            <w:r w:rsidRPr="00A96596">
              <w:t xml:space="preserve">Задние половинки состоят из частей: верхних, средних и нижних. Верхние части с накладками в области сидения. Пояс с застежкой на концах на потайную петлю и пуговицу, эластичной лентой в области боковых швов, шлевками. По среднему шву задних половинок </w:t>
            </w:r>
            <w:proofErr w:type="gramStart"/>
            <w:r w:rsidRPr="00A96596">
              <w:t>фигурная</w:t>
            </w:r>
            <w:proofErr w:type="gramEnd"/>
            <w:r w:rsidRPr="00A96596">
              <w:t xml:space="preserve"> пата.</w:t>
            </w:r>
          </w:p>
          <w:p w:rsidR="00E02EE3" w:rsidRPr="00A96596" w:rsidRDefault="00E02EE3" w:rsidP="00E5703C">
            <w:r w:rsidRPr="00A96596">
              <w:t>Полукомбинезон с отрезными передом лифа и спинкой, центральной застежкой на тесьму «молния», закрытую фигурной</w:t>
            </w:r>
            <w:r w:rsidR="00A96596">
              <w:t xml:space="preserve"> </w:t>
            </w:r>
            <w:r w:rsidRPr="00A96596">
              <w:t xml:space="preserve">планкой с текстильной застежкой, планкой под молнию, поясом, бретелями. Боковые и шаговые швы от середины бедра до середины голени смещены на передние половинки, в нижней части боковые швы переходят на задние половинки. </w:t>
            </w:r>
            <w:proofErr w:type="gramStart"/>
            <w:r w:rsidRPr="00A96596">
              <w:t>Перед</w:t>
            </w:r>
            <w:proofErr w:type="gramEnd"/>
            <w:r w:rsidRPr="00A96596">
              <w:t xml:space="preserve"> лифа с держателями карабин-застежек. Передние половинки с карманами с отрезным бочком с наклонной фигурной линией входа. Передние половинки со складками по боковым и шаговым швам в области колена. Задние половинки состоят из частей: верхних, средних и нижних. </w:t>
            </w:r>
          </w:p>
          <w:p w:rsidR="00E02EE3" w:rsidRPr="00A96596" w:rsidRDefault="00E02EE3" w:rsidP="00E5703C">
            <w:r w:rsidRPr="00A96596">
              <w:t>Бретели с застежками "карабин" и пряжками со стороны переда лифа и эластичной лентой со стороны спинки.</w:t>
            </w:r>
          </w:p>
          <w:p w:rsidR="00F715E0" w:rsidRPr="00A96596" w:rsidRDefault="00E02EE3" w:rsidP="00A96596">
            <w:r w:rsidRPr="00A96596">
              <w:t>Пояс с</w:t>
            </w:r>
            <w:r w:rsidR="00A96596">
              <w:t xml:space="preserve"> </w:t>
            </w:r>
            <w:r w:rsidRPr="00A96596">
              <w:t xml:space="preserve">эластичной лентой со стороны спинки, шлевками. По среднему шву задних половинок </w:t>
            </w:r>
            <w:proofErr w:type="gramStart"/>
            <w:r w:rsidRPr="00A96596">
              <w:t>фигурная</w:t>
            </w:r>
            <w:proofErr w:type="gramEnd"/>
            <w:r w:rsidRPr="00A96596">
              <w:t xml:space="preserve"> пата.</w:t>
            </w:r>
          </w:p>
          <w:p w:rsidR="00E02EE3" w:rsidRPr="00A96596" w:rsidRDefault="00E02EE3" w:rsidP="00A96596">
            <w:r w:rsidRPr="00A96596">
              <w:t>Уровень защиты: 18,6 кал/</w:t>
            </w:r>
            <w:proofErr w:type="gramStart"/>
            <w:r w:rsidRPr="00A96596">
              <w:t>см</w:t>
            </w:r>
            <w:proofErr w:type="gramEnd"/>
            <w:r w:rsidRPr="00A96596">
              <w:t>²</w:t>
            </w:r>
          </w:p>
          <w:p w:rsidR="00E02EE3" w:rsidRPr="00A96596" w:rsidRDefault="00E02EE3" w:rsidP="00A96596">
            <w:r w:rsidRPr="00A96596">
              <w:t xml:space="preserve">Цвет: Тёмно-синий с красной кокеткой, со </w:t>
            </w:r>
            <w:proofErr w:type="spellStart"/>
            <w:r w:rsidRPr="00A96596">
              <w:t>световозвращающей</w:t>
            </w:r>
            <w:proofErr w:type="spellEnd"/>
            <w:r w:rsidRPr="00A96596">
              <w:t xml:space="preserve"> полосой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6596">
                <w:t>50 мм</w:t>
              </w:r>
            </w:smartTag>
            <w:r w:rsidRPr="00A96596">
              <w:t>.</w:t>
            </w:r>
          </w:p>
          <w:p w:rsidR="00E02EE3" w:rsidRPr="00A96596" w:rsidRDefault="00E02EE3" w:rsidP="00A96596">
            <w:r w:rsidRPr="00A96596">
              <w:lastRenderedPageBreak/>
              <w:t xml:space="preserve">Состав: </w:t>
            </w:r>
            <w:proofErr w:type="spellStart"/>
            <w:r w:rsidRPr="00A96596">
              <w:t>ПРОтерм</w:t>
            </w:r>
            <w:proofErr w:type="spellEnd"/>
            <w:r w:rsidRPr="00A96596">
              <w:t>®, плотностью 180 г/м²</w:t>
            </w:r>
          </w:p>
          <w:p w:rsidR="00E02EE3" w:rsidRPr="00A96596" w:rsidRDefault="00E02EE3" w:rsidP="00E5703C">
            <w:proofErr w:type="gramStart"/>
            <w:r w:rsidRPr="00A96596">
              <w:t>ТР</w:t>
            </w:r>
            <w:proofErr w:type="gramEnd"/>
            <w:r w:rsidRPr="00A96596">
              <w:t xml:space="preserve"> ТС 019/2011, ГОСТ Р 12.4.234-2012</w:t>
            </w:r>
          </w:p>
          <w:p w:rsidR="00E02EE3" w:rsidRPr="00A96596" w:rsidRDefault="00E02EE3" w:rsidP="00A96596">
            <w:r w:rsidRPr="00A96596">
              <w:t>СТО 86546719-104-2018</w:t>
            </w:r>
          </w:p>
        </w:tc>
        <w:tc>
          <w:tcPr>
            <w:tcW w:w="1134" w:type="dxa"/>
          </w:tcPr>
          <w:p w:rsidR="00F715E0" w:rsidRPr="00A96596" w:rsidRDefault="00E02EE3" w:rsidP="00E5703C">
            <w:r w:rsidRPr="00A96596">
              <w:lastRenderedPageBreak/>
              <w:t>8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6B7087" w:rsidP="00E5703C">
            <w:proofErr w:type="spellStart"/>
            <w:proofErr w:type="gramStart"/>
            <w:r w:rsidRPr="00A96596">
              <w:t>Полусапоги</w:t>
            </w:r>
            <w:proofErr w:type="spellEnd"/>
            <w:r w:rsidRPr="00A96596">
              <w:t xml:space="preserve"> термо</w:t>
            </w:r>
            <w:r w:rsidR="000E2AD0" w:rsidRPr="00A96596">
              <w:t>стойкие</w:t>
            </w:r>
            <w:r w:rsidR="00A96596">
              <w:t xml:space="preserve"> </w:t>
            </w:r>
            <w:r w:rsidR="000E2AD0" w:rsidRPr="00A96596">
              <w:t xml:space="preserve">для защиты от </w:t>
            </w:r>
            <w:proofErr w:type="spellStart"/>
            <w:r w:rsidR="000E2AD0" w:rsidRPr="00A96596">
              <w:t>электроду</w:t>
            </w:r>
            <w:r w:rsidRPr="00A96596">
              <w:t>ги</w:t>
            </w:r>
            <w:proofErr w:type="spellEnd"/>
            <w:proofErr w:type="gramEnd"/>
          </w:p>
        </w:tc>
        <w:tc>
          <w:tcPr>
            <w:tcW w:w="10076" w:type="dxa"/>
          </w:tcPr>
          <w:p w:rsidR="00754473" w:rsidRPr="00A96596" w:rsidRDefault="00754473" w:rsidP="00A96596">
            <w:proofErr w:type="spellStart"/>
            <w:r w:rsidRPr="00A96596">
              <w:t>Полусапоги</w:t>
            </w:r>
            <w:proofErr w:type="spellEnd"/>
            <w:r w:rsidRPr="00A96596">
              <w:t xml:space="preserve"> кожаные термостойкие летние для защиты от воздействия электрической дуги (применяемые в комплекте с одеждой для защиты от термических рисков электрической дуги подлежат обязательному подтверждению соответствиям в форме сертификации).</w:t>
            </w:r>
          </w:p>
          <w:p w:rsidR="00754473" w:rsidRPr="00A96596" w:rsidRDefault="00754473" w:rsidP="00E5703C">
            <w:r w:rsidRPr="00A96596">
              <w:t xml:space="preserve">Соответствие с </w:t>
            </w:r>
            <w:proofErr w:type="gramStart"/>
            <w:r w:rsidRPr="00A96596">
              <w:t>ТР</w:t>
            </w:r>
            <w:proofErr w:type="gramEnd"/>
            <w:r w:rsidRPr="00A96596">
              <w:t xml:space="preserve"> ТС 019/2011 </w:t>
            </w:r>
          </w:p>
          <w:p w:rsidR="00754473" w:rsidRPr="00A96596" w:rsidRDefault="00754473" w:rsidP="00E5703C">
            <w:r w:rsidRPr="00A96596">
              <w:t>Соответствие с ГОСТ 28507-90, 12.4.137-84, 12.4.032-77, 12.4.032-77; 3977-88</w:t>
            </w:r>
          </w:p>
          <w:p w:rsidR="00754473" w:rsidRPr="00A96596" w:rsidRDefault="00754473" w:rsidP="00E5703C">
            <w:r w:rsidRPr="00A96596">
              <w:t>Материал верха: термостойкая натуральная кожа, юфть высокого качества, толщиной 1.9-2.2 мм.</w:t>
            </w:r>
          </w:p>
          <w:p w:rsidR="00754473" w:rsidRPr="00A96596" w:rsidRDefault="00754473" w:rsidP="00E5703C">
            <w:r w:rsidRPr="00A96596">
              <w:t>Окантовка верхнего канта голенища выполнена из кожи с теснением.</w:t>
            </w:r>
          </w:p>
          <w:p w:rsidR="00754473" w:rsidRPr="00A96596" w:rsidRDefault="00754473" w:rsidP="00E5703C">
            <w:r w:rsidRPr="00A96596">
              <w:t>Подкладка: текстильный материал, спилок подкладочный</w:t>
            </w:r>
          </w:p>
          <w:p w:rsidR="00754473" w:rsidRPr="00A96596" w:rsidRDefault="00754473" w:rsidP="00E5703C">
            <w:r w:rsidRPr="00A96596">
              <w:t xml:space="preserve">Подносок: </w:t>
            </w:r>
            <w:proofErr w:type="gramStart"/>
            <w:r w:rsidRPr="00A96596">
              <w:t>внутренний</w:t>
            </w:r>
            <w:proofErr w:type="gramEnd"/>
            <w:r w:rsidRPr="00A96596">
              <w:t xml:space="preserve"> </w:t>
            </w:r>
            <w:proofErr w:type="spellStart"/>
            <w:r w:rsidRPr="00A96596">
              <w:t>композитый</w:t>
            </w:r>
            <w:proofErr w:type="spellEnd"/>
            <w:r w:rsidRPr="00A96596">
              <w:t xml:space="preserve"> (200Дж) с резиновым уплотнителем</w:t>
            </w:r>
          </w:p>
          <w:p w:rsidR="00754473" w:rsidRPr="00A96596" w:rsidRDefault="00754473" w:rsidP="00E5703C">
            <w:r w:rsidRPr="00A96596">
              <w:t xml:space="preserve">Тип подошвы: </w:t>
            </w:r>
            <w:proofErr w:type="gramStart"/>
            <w:r w:rsidRPr="00A96596">
              <w:t>двухслойная</w:t>
            </w:r>
            <w:proofErr w:type="gramEnd"/>
            <w:r w:rsidRPr="00A96596">
              <w:t xml:space="preserve">. </w:t>
            </w:r>
          </w:p>
          <w:p w:rsidR="00754473" w:rsidRPr="00A96596" w:rsidRDefault="00754473" w:rsidP="00E5703C">
            <w:r w:rsidRPr="00A96596">
              <w:t>Подошва: полиуретан/ нитрильная резина (от -40°C до +300°C (60 с))</w:t>
            </w:r>
          </w:p>
          <w:p w:rsidR="00754473" w:rsidRPr="00A96596" w:rsidRDefault="00754473" w:rsidP="00E5703C">
            <w:r w:rsidRPr="00A96596">
              <w:t xml:space="preserve">Метод крепления: литьевой. Толщина подошвы в носочной и промежуточной </w:t>
            </w:r>
            <w:proofErr w:type="gramStart"/>
            <w:r w:rsidRPr="00A96596">
              <w:t>частях</w:t>
            </w:r>
            <w:proofErr w:type="gramEnd"/>
            <w:r w:rsidRPr="00A96596">
              <w:t xml:space="preserve"> не менее 25 мм, а в каблучной части не менее 40 мм. Острый, разнонаправленный протектор подошвы улучшает сопротивление скольжению. Глубина протектора подошвы не менее 4 мм. Защита от масел, нефтепродуктов, агрессивных сред, щелочей 20% (МБС, КЩС) и других загрязнений.</w:t>
            </w:r>
          </w:p>
          <w:p w:rsidR="00754473" w:rsidRPr="00A96596" w:rsidRDefault="00754473" w:rsidP="00E5703C">
            <w:r w:rsidRPr="00A96596">
              <w:t xml:space="preserve">Цвет: черный. Высота сапог от 220-до 280 мм. </w:t>
            </w:r>
          </w:p>
          <w:p w:rsidR="00754473" w:rsidRPr="00A96596" w:rsidRDefault="00754473" w:rsidP="00E5703C">
            <w:r w:rsidRPr="00A96596">
              <w:t>Обувь не содержит металлических частей, все швы прошиты термостойкими нитками.</w:t>
            </w:r>
          </w:p>
          <w:p w:rsidR="00754473" w:rsidRPr="00A96596" w:rsidRDefault="00754473" w:rsidP="00E5703C">
            <w:r w:rsidRPr="00A96596">
              <w:t>Наличие кожаных петель-ушек по обе стороны голенища для возможности быстро снимать и надевать сапог. Внешняя пяточная часть сапога защищена полимерной накладкой.</w:t>
            </w:r>
          </w:p>
          <w:p w:rsidR="00754473" w:rsidRPr="00A96596" w:rsidRDefault="00754473" w:rsidP="00E5703C">
            <w:r w:rsidRPr="00A96596">
              <w:t xml:space="preserve">Защитные свойства: </w:t>
            </w:r>
          </w:p>
          <w:p w:rsidR="00754473" w:rsidRPr="00A96596" w:rsidRDefault="00754473" w:rsidP="00E5703C">
            <w:r w:rsidRPr="00A96596">
              <w:t xml:space="preserve">-защита </w:t>
            </w:r>
            <w:proofErr w:type="gramStart"/>
            <w:r w:rsidRPr="00A96596">
              <w:t>в</w:t>
            </w:r>
            <w:proofErr w:type="gramEnd"/>
            <w:r w:rsidRPr="00A96596">
              <w:t xml:space="preserve"> </w:t>
            </w:r>
            <w:proofErr w:type="gramStart"/>
            <w:r w:rsidRPr="00A96596">
              <w:t>ударов</w:t>
            </w:r>
            <w:proofErr w:type="gramEnd"/>
            <w:r w:rsidRPr="00A96596">
              <w:t xml:space="preserve"> в носочной части с </w:t>
            </w:r>
            <w:proofErr w:type="spellStart"/>
            <w:r w:rsidRPr="00A96596">
              <w:t>композиитным</w:t>
            </w:r>
            <w:proofErr w:type="spellEnd"/>
            <w:r w:rsidRPr="00A96596">
              <w:t xml:space="preserve"> </w:t>
            </w:r>
            <w:proofErr w:type="spellStart"/>
            <w:r w:rsidRPr="00A96596">
              <w:t>подноском</w:t>
            </w:r>
            <w:proofErr w:type="spellEnd"/>
            <w:r w:rsidRPr="00A96596">
              <w:t xml:space="preserve"> ударной прочности 200 Дж;</w:t>
            </w:r>
          </w:p>
          <w:p w:rsidR="00754473" w:rsidRPr="00A96596" w:rsidRDefault="00754473" w:rsidP="00E5703C">
            <w:r w:rsidRPr="00A96596">
              <w:t>-от общих производственных загрязнений;</w:t>
            </w:r>
          </w:p>
          <w:p w:rsidR="00754473" w:rsidRPr="00A96596" w:rsidRDefault="00754473" w:rsidP="00E5703C">
            <w:r w:rsidRPr="00A96596">
              <w:t>-защита от химических веществ (от нефтепродуктов, кислот и щелочей, взрывоопасной пыли);</w:t>
            </w:r>
          </w:p>
          <w:p w:rsidR="00754473" w:rsidRPr="00A96596" w:rsidRDefault="00754473" w:rsidP="00E5703C">
            <w:r w:rsidRPr="00A96596">
              <w:t xml:space="preserve">-защита от нефти, </w:t>
            </w:r>
            <w:proofErr w:type="spellStart"/>
            <w:r w:rsidRPr="00A96596">
              <w:t>нефтипродуктов</w:t>
            </w:r>
            <w:proofErr w:type="spellEnd"/>
            <w:r w:rsidRPr="00A96596">
              <w:t>, масел, жиров (от нефтепродуктов, кислот и щелочей, взрывоопасной пыли);</w:t>
            </w:r>
          </w:p>
          <w:p w:rsidR="00754473" w:rsidRPr="00A96596" w:rsidRDefault="00754473" w:rsidP="00E5703C">
            <w:r w:rsidRPr="00A96596">
              <w:t>-защита от высоких температур и пламени (изделие из термостойких материалов, термостойкой кожи, термостойких ниток, термостойкой фурнитуры);</w:t>
            </w:r>
          </w:p>
          <w:p w:rsidR="00754473" w:rsidRPr="00A96596" w:rsidRDefault="00754473" w:rsidP="00E5703C">
            <w:r w:rsidRPr="00A96596">
              <w:t>* Вся обувь должна быть маркирована, в системе Честный знак</w:t>
            </w:r>
            <w:proofErr w:type="gramStart"/>
            <w:r w:rsidRPr="00A96596">
              <w:t>..</w:t>
            </w:r>
            <w:r w:rsidR="00A96596">
              <w:t xml:space="preserve"> </w:t>
            </w:r>
            <w:proofErr w:type="gramEnd"/>
          </w:p>
          <w:p w:rsidR="00F715E0" w:rsidRPr="00A96596" w:rsidRDefault="00754473" w:rsidP="00E5703C">
            <w:r w:rsidRPr="00A96596">
              <w:t xml:space="preserve">**Вся продукция должна иметь заключение </w:t>
            </w:r>
            <w:proofErr w:type="spellStart"/>
            <w:r w:rsidRPr="00A96596">
              <w:t>Минпромторга</w:t>
            </w:r>
            <w:proofErr w:type="spellEnd"/>
            <w:r w:rsidRPr="00A96596">
              <w:t xml:space="preserve"> о подтверждении производства промышленной продукции на территории РФ.</w:t>
            </w:r>
          </w:p>
        </w:tc>
        <w:tc>
          <w:tcPr>
            <w:tcW w:w="1134" w:type="dxa"/>
          </w:tcPr>
          <w:p w:rsidR="00F715E0" w:rsidRPr="00A96596" w:rsidRDefault="000E2AD0" w:rsidP="00E5703C">
            <w:r w:rsidRPr="00A96596">
              <w:t>10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630735" w:rsidP="00E5703C">
            <w:r w:rsidRPr="00A96596">
              <w:t xml:space="preserve">Белье трикотаж </w:t>
            </w:r>
            <w:proofErr w:type="spellStart"/>
            <w:r w:rsidRPr="00A96596">
              <w:t>ное</w:t>
            </w:r>
            <w:proofErr w:type="spellEnd"/>
            <w:r w:rsidRPr="00A96596">
              <w:t xml:space="preserve"> 100% хлопок</w:t>
            </w:r>
          </w:p>
        </w:tc>
        <w:tc>
          <w:tcPr>
            <w:tcW w:w="10076" w:type="dxa"/>
          </w:tcPr>
          <w:p w:rsidR="00630735" w:rsidRPr="00A96596" w:rsidRDefault="00630735" w:rsidP="00A96596">
            <w:r w:rsidRPr="00A96596">
              <w:t>Белье летнее</w:t>
            </w:r>
          </w:p>
          <w:p w:rsidR="00630735" w:rsidRPr="00A96596" w:rsidRDefault="00630735" w:rsidP="00A96596">
            <w:r w:rsidRPr="00A96596">
              <w:t>Комплектация: фуфайка, кальсоны</w:t>
            </w:r>
          </w:p>
          <w:p w:rsidR="00F715E0" w:rsidRPr="00A96596" w:rsidRDefault="00630735" w:rsidP="00A96596">
            <w:r w:rsidRPr="00A96596">
              <w:t>Ткань: трикотажное полотно, хлопок 100%, 180 г/м²</w:t>
            </w:r>
          </w:p>
        </w:tc>
        <w:tc>
          <w:tcPr>
            <w:tcW w:w="1134" w:type="dxa"/>
          </w:tcPr>
          <w:p w:rsidR="00630735" w:rsidRPr="00A96596" w:rsidRDefault="006B7087" w:rsidP="00E5703C">
            <w:r w:rsidRPr="00A96596">
              <w:t>8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AD0" w:rsidRPr="00A96596" w:rsidRDefault="000E2AD0" w:rsidP="00E5703C">
            <w:r w:rsidRPr="00A96596">
              <w:t>Подшлемник</w:t>
            </w:r>
            <w:r w:rsidR="00A96596">
              <w:t xml:space="preserve"> </w:t>
            </w:r>
            <w:r w:rsidRPr="00A96596">
              <w:t xml:space="preserve">термостойкий </w:t>
            </w:r>
          </w:p>
          <w:p w:rsidR="00F715E0" w:rsidRPr="00A96596" w:rsidRDefault="00F715E0" w:rsidP="00E5703C"/>
        </w:tc>
        <w:tc>
          <w:tcPr>
            <w:tcW w:w="10076" w:type="dxa"/>
          </w:tcPr>
          <w:p w:rsidR="000E2AD0" w:rsidRPr="00A96596" w:rsidRDefault="000E2AD0" w:rsidP="00A96596">
            <w:r w:rsidRPr="00A96596">
              <w:t>Подшлемник выполнен из огнестойкого трикотажа. Модель облегающего силуэта, закрывает голову и шею. Лицевой вырез обработан трик</w:t>
            </w:r>
            <w:r w:rsidR="00712E0C" w:rsidRPr="00A96596">
              <w:t>отажной бейкой. Все швы плоские</w:t>
            </w:r>
          </w:p>
          <w:p w:rsidR="000E2AD0" w:rsidRPr="00A96596" w:rsidRDefault="000E2AD0" w:rsidP="00A96596">
            <w:r w:rsidRPr="00A96596">
              <w:t xml:space="preserve">Материал: трикотажное полотно (хлопок - 40%, </w:t>
            </w:r>
            <w:proofErr w:type="spellStart"/>
            <w:r w:rsidRPr="00A96596">
              <w:t>Протекс</w:t>
            </w:r>
            <w:proofErr w:type="spellEnd"/>
            <w:r w:rsidRPr="00A96596">
              <w:t>® - 60%)</w:t>
            </w:r>
          </w:p>
          <w:p w:rsidR="000E2AD0" w:rsidRPr="00A96596" w:rsidRDefault="000E2AD0" w:rsidP="00A96596">
            <w:r w:rsidRPr="00A96596">
              <w:lastRenderedPageBreak/>
              <w:t>Плотность: 250 г/кв</w:t>
            </w:r>
            <w:proofErr w:type="gramStart"/>
            <w:r w:rsidRPr="00A96596">
              <w:t>.м</w:t>
            </w:r>
            <w:proofErr w:type="gramEnd"/>
          </w:p>
          <w:p w:rsidR="000E2AD0" w:rsidRPr="00A96596" w:rsidRDefault="000E2AD0" w:rsidP="00A96596">
            <w:r w:rsidRPr="00A96596">
              <w:t>Уровень защиты: 8 кал/см</w:t>
            </w:r>
            <w:proofErr w:type="gramStart"/>
            <w:r w:rsidRPr="00A96596">
              <w:t>2</w:t>
            </w:r>
            <w:proofErr w:type="gramEnd"/>
          </w:p>
          <w:p w:rsidR="00F715E0" w:rsidRPr="00A96596" w:rsidRDefault="000E2AD0" w:rsidP="005D682F">
            <w:proofErr w:type="gramStart"/>
            <w:r w:rsidRPr="00A96596">
              <w:t>ТР</w:t>
            </w:r>
            <w:proofErr w:type="gramEnd"/>
            <w:r w:rsidRPr="00A96596">
              <w:t xml:space="preserve"> ТС 019/2011, ГОСТ Р ИСО 11612-2007</w:t>
            </w:r>
          </w:p>
        </w:tc>
        <w:tc>
          <w:tcPr>
            <w:tcW w:w="1134" w:type="dxa"/>
          </w:tcPr>
          <w:p w:rsidR="00F715E0" w:rsidRPr="00A96596" w:rsidRDefault="000E2AD0" w:rsidP="00E5703C">
            <w:r w:rsidRPr="00A96596">
              <w:lastRenderedPageBreak/>
              <w:t>8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EE3" w:rsidRPr="00A96596" w:rsidRDefault="00F715E0" w:rsidP="00A96596">
            <w:r w:rsidRPr="00A96596">
              <w:t>Кост</w:t>
            </w:r>
            <w:r w:rsidR="00674491" w:rsidRPr="00A96596">
              <w:t>юм</w:t>
            </w:r>
            <w:r w:rsidR="00A96596">
              <w:t xml:space="preserve"> </w:t>
            </w:r>
            <w:r w:rsidR="00674491" w:rsidRPr="00A96596">
              <w:t xml:space="preserve">термостойкий </w:t>
            </w:r>
            <w:r w:rsidR="00E02EE3" w:rsidRPr="00A96596">
              <w:t xml:space="preserve">для защиты от </w:t>
            </w:r>
            <w:proofErr w:type="spellStart"/>
            <w:r w:rsidR="00E02EE3" w:rsidRPr="00A96596">
              <w:t>электродуги</w:t>
            </w:r>
            <w:proofErr w:type="spellEnd"/>
            <w:r w:rsidR="00E02EE3" w:rsidRPr="00A96596">
              <w:t xml:space="preserve"> утепленный</w:t>
            </w:r>
            <w:r w:rsidR="00A96596">
              <w:t xml:space="preserve"> </w:t>
            </w:r>
          </w:p>
          <w:p w:rsidR="00F715E0" w:rsidRPr="00A96596" w:rsidRDefault="00F715E0" w:rsidP="00E5703C"/>
        </w:tc>
        <w:tc>
          <w:tcPr>
            <w:tcW w:w="10076" w:type="dxa"/>
          </w:tcPr>
          <w:p w:rsidR="00E02EE3" w:rsidRPr="00A96596" w:rsidRDefault="00E02EE3" w:rsidP="00E5703C">
            <w:r w:rsidRPr="00A96596">
              <w:t xml:space="preserve">Куртка с притачной утепляющей подкладкой </w:t>
            </w:r>
            <w:r w:rsidR="00712E0C" w:rsidRPr="00A96596">
              <w:t>или</w:t>
            </w:r>
            <w:r w:rsidRPr="00A96596">
              <w:t xml:space="preserve"> с пристёгивающейся утепляющей подкладкой, притачным капюшоном, центральной застежкой на тесьму "молния", закрытую планкой c текстильной застежкой, планкой под молнию, </w:t>
            </w:r>
            <w:proofErr w:type="spellStart"/>
            <w:r w:rsidRPr="00A96596">
              <w:t>кулиской</w:t>
            </w:r>
            <w:proofErr w:type="spellEnd"/>
            <w:r w:rsidRPr="00A96596">
              <w:t xml:space="preserve"> по низу, комбинированными рукавами. Верхний конец планки под молнию огибает тесьму "молния" и переходит на лицевую сторону.</w:t>
            </w:r>
          </w:p>
          <w:p w:rsidR="00E02EE3" w:rsidRPr="00A96596" w:rsidRDefault="00E02EE3" w:rsidP="00E5703C">
            <w:r w:rsidRPr="00A96596">
              <w:t xml:space="preserve">Полочка состоит из кокетки, центральной, средней и нижней. На средней части полочки фигурный накладной карман с объемом по боковой внутренней стороне, вход в карман закрыт клапаном с текстильной застежкой. Верхний срез клапана входит в шов притачивания верхней части полочки, боковые срезы в шов втачивания рукава и шов притачивания центральной части полочки. На нижней части полочки фигурный накладной карман с объемом по низу, вход в карман закрыт клапаном с текстильной застежкой. </w:t>
            </w:r>
            <w:proofErr w:type="gramStart"/>
            <w:r w:rsidRPr="00A96596">
              <w:t>Внешний боковой срез нижнего накладного кармана и клапана входит в боковой шов.</w:t>
            </w:r>
            <w:proofErr w:type="gramEnd"/>
            <w:r w:rsidRPr="00A96596">
              <w:t xml:space="preserve"> Верхний срез клапана нижнего накладного кармана входит в шов стачивания частей полочки.</w:t>
            </w:r>
          </w:p>
          <w:p w:rsidR="00E02EE3" w:rsidRPr="00A96596" w:rsidRDefault="00E02EE3" w:rsidP="00E5703C">
            <w:proofErr w:type="gramStart"/>
            <w:r w:rsidRPr="00A96596">
              <w:t>Спинка</w:t>
            </w:r>
            <w:proofErr w:type="gramEnd"/>
            <w:r w:rsidRPr="00A96596">
              <w:t xml:space="preserve"> удлиненная с фигурной линией низа, состоит из кокетки, средней и нижней частей. Кокетка спинки по плечевым швам переходит на полочку.</w:t>
            </w:r>
          </w:p>
          <w:p w:rsidR="00E02EE3" w:rsidRPr="00A96596" w:rsidRDefault="00E02EE3" w:rsidP="00E5703C">
            <w:r w:rsidRPr="00A96596">
              <w:t>Рукав состоит из верхней, передней верхней, задней верхней и нижней частей с притачной манжетой. Нижняя часть рукава с усилительной накладкой по верху. Нижняя часть и накладка с вытачками в области локтя. Манжета из двух частей: внутренней с эластичной лентой и вставки с хлястиком с текстильной застежкой.</w:t>
            </w:r>
          </w:p>
          <w:p w:rsidR="00E02EE3" w:rsidRPr="00A96596" w:rsidRDefault="00E02EE3" w:rsidP="00E5703C">
            <w:proofErr w:type="gramStart"/>
            <w:r w:rsidRPr="00A96596">
              <w:t>Капюшон с притачной утепляющей подкладкой, состоит из средней верхней, средней нижней и боковых частей.</w:t>
            </w:r>
            <w:proofErr w:type="gramEnd"/>
            <w:r w:rsidRPr="00A96596">
              <w:t xml:space="preserve"> По лицевому вырезу козырек и </w:t>
            </w:r>
            <w:proofErr w:type="spellStart"/>
            <w:r w:rsidRPr="00A96596">
              <w:t>кулиска</w:t>
            </w:r>
            <w:proofErr w:type="spellEnd"/>
            <w:r w:rsidRPr="00A96596">
              <w:t xml:space="preserve"> со шнуром, фиксаторами и колечками под фиксатор. Петли шнура выводятся через прорезные обметанные петли на боковых частях капюшона под фигурными вставками. На уровне глаз, для регулирования объема капюшона, </w:t>
            </w:r>
            <w:proofErr w:type="gramStart"/>
            <w:r w:rsidRPr="00A96596">
              <w:t>горизонтальная</w:t>
            </w:r>
            <w:proofErr w:type="gramEnd"/>
            <w:r w:rsidRPr="00A96596">
              <w:t xml:space="preserve"> </w:t>
            </w:r>
            <w:proofErr w:type="spellStart"/>
            <w:r w:rsidRPr="00A96596">
              <w:t>кулиска</w:t>
            </w:r>
            <w:proofErr w:type="spellEnd"/>
            <w:r w:rsidRPr="00A96596">
              <w:t xml:space="preserve"> со шнуром, фиксатором и колечком под фиксатор. Петля шнура выводится через прорезные обметанные петли на средней нижней части капюшона под клапаном, </w:t>
            </w:r>
            <w:proofErr w:type="spellStart"/>
            <w:r w:rsidRPr="00A96596">
              <w:t>цельновыкроенным</w:t>
            </w:r>
            <w:proofErr w:type="spellEnd"/>
            <w:r w:rsidRPr="00A96596">
              <w:t xml:space="preserve"> со средней верхней частью капюшона</w:t>
            </w:r>
          </w:p>
          <w:p w:rsidR="00E02EE3" w:rsidRPr="00A96596" w:rsidRDefault="00E02EE3" w:rsidP="00E5703C">
            <w:proofErr w:type="spellStart"/>
            <w:r w:rsidRPr="00A96596">
              <w:t>Кулиска</w:t>
            </w:r>
            <w:proofErr w:type="spellEnd"/>
            <w:r w:rsidRPr="00A96596">
              <w:t xml:space="preserve"> </w:t>
            </w:r>
            <w:proofErr w:type="gramStart"/>
            <w:r w:rsidRPr="00A96596">
              <w:t>по низу</w:t>
            </w:r>
            <w:proofErr w:type="gramEnd"/>
            <w:r w:rsidRPr="00A96596">
              <w:t xml:space="preserve"> с эластичным шнуром и фиксаторами. Петли шнура выводятся на подгибке низа через петли в области боковых швов и крепятся петлями из шнура в боковых швах.</w:t>
            </w:r>
          </w:p>
          <w:p w:rsidR="00E02EE3" w:rsidRPr="00A96596" w:rsidRDefault="00E02EE3" w:rsidP="00E5703C">
            <w:r w:rsidRPr="00A96596">
              <w:t xml:space="preserve">Притачная ИЛИ пристёгивающаяся утепляющая подкладка куртки с </w:t>
            </w:r>
            <w:proofErr w:type="spellStart"/>
            <w:r w:rsidRPr="00A96596">
              <w:t>втачными</w:t>
            </w:r>
            <w:proofErr w:type="spellEnd"/>
            <w:r w:rsidRPr="00A96596">
              <w:t xml:space="preserve"> рукавами с внутренними трикотажными манжетами. На правой полочке карман для рации с клапаном с текстильной застежкой. На левой полочке накладной карман с текстильной застежкой. По линии талии </w:t>
            </w:r>
            <w:proofErr w:type="spellStart"/>
            <w:r w:rsidRPr="00A96596">
              <w:t>кулиска</w:t>
            </w:r>
            <w:proofErr w:type="spellEnd"/>
            <w:r w:rsidRPr="00A96596">
              <w:t xml:space="preserve"> с эластичным шнуром и фиксаторами. Петли шнура выводятся через прорезные обметанные </w:t>
            </w:r>
            <w:r w:rsidRPr="00A96596">
              <w:tab/>
              <w:t>петли на полочках и спинке в области боковых швов.</w:t>
            </w:r>
          </w:p>
          <w:p w:rsidR="00E02EE3" w:rsidRPr="00A96596" w:rsidRDefault="00E02EE3" w:rsidP="00E5703C">
            <w:r w:rsidRPr="00A96596">
              <w:t>Пристёгивающаяся утепляющая подкладка пристегивается к верху по борту и горловине на обметанные петли и пуговицы, по низу рукавов и боковому шву - на навесные петли и пуговицы.</w:t>
            </w:r>
          </w:p>
          <w:p w:rsidR="00E02EE3" w:rsidRPr="00A96596" w:rsidRDefault="00E02EE3" w:rsidP="00E5703C">
            <w:r w:rsidRPr="00A96596">
              <w:t xml:space="preserve">Полукомбинезон с притачной ИЛИ пристегивающейся утепляющей подкладкой, центральной застёжкой на тесьму "молния", закрытую фигурной планкой с текстильной застежкой, планкой под </w:t>
            </w:r>
            <w:r w:rsidRPr="00A96596">
              <w:lastRenderedPageBreak/>
              <w:t xml:space="preserve">молнию, отрезными передом лифа и спинкой, бретелями, поясом, шлёвками и фигурной </w:t>
            </w:r>
            <w:proofErr w:type="spellStart"/>
            <w:r w:rsidRPr="00A96596">
              <w:t>патой</w:t>
            </w:r>
            <w:proofErr w:type="spellEnd"/>
            <w:r w:rsidRPr="00A96596">
              <w:t xml:space="preserve"> по линии талии. Боковые швы от середины бедра до середины голени смещены на передние половинки, в нижней части боковые швы переходят на задние половинки. Передние половинки состоят из частей: верхних и нижних. Верхние части с карманом с отрезным бочком с наклонной линией входа. Нижние части с мягкими складками по боковым и шаговым швам. Спинка с </w:t>
            </w:r>
            <w:proofErr w:type="spellStart"/>
            <w:r w:rsidRPr="00A96596">
              <w:t>кулиской</w:t>
            </w:r>
            <w:proofErr w:type="spellEnd"/>
            <w:r w:rsidRPr="00A96596">
              <w:t xml:space="preserve"> по линии талии с эластичной лентой. Задние половинки состоят из частей: верхних, вставок и нижних. </w:t>
            </w:r>
          </w:p>
          <w:p w:rsidR="00E02EE3" w:rsidRPr="00A96596" w:rsidRDefault="00E02EE3" w:rsidP="00E5703C">
            <w:r w:rsidRPr="00A96596">
              <w:t xml:space="preserve">Бретели с застежками "карабин" со стороны переда лифа и эластичной лентой со стороны спинки, скрепленной пряжкой. Концы бретелей продеваются через </w:t>
            </w:r>
            <w:proofErr w:type="spellStart"/>
            <w:r w:rsidRPr="00A96596">
              <w:t>двухщелевые</w:t>
            </w:r>
            <w:proofErr w:type="spellEnd"/>
            <w:r w:rsidRPr="00A96596">
              <w:t xml:space="preserve"> пряжки и закрепляются.</w:t>
            </w:r>
          </w:p>
          <w:p w:rsidR="00E02EE3" w:rsidRPr="00A96596" w:rsidRDefault="00E02EE3" w:rsidP="00E5703C">
            <w:r w:rsidRPr="00A96596">
              <w:t xml:space="preserve">Пристегивающаяся утепляющая подкладка полукомбинезона пристегивается к планкам по борту, обтачкам переда лифа и спинки на прорезные обметанные петли и пуговицы, </w:t>
            </w:r>
            <w:proofErr w:type="gramStart"/>
            <w:r w:rsidRPr="00A96596">
              <w:t>по низу</w:t>
            </w:r>
            <w:proofErr w:type="gramEnd"/>
            <w:r w:rsidRPr="00A96596">
              <w:t xml:space="preserve"> шаговых швов и вершинам боковых швов на навесные петли и пуговицы.</w:t>
            </w:r>
          </w:p>
          <w:p w:rsidR="00E02EE3" w:rsidRPr="00A96596" w:rsidRDefault="00E02EE3" w:rsidP="00E5703C">
            <w:r w:rsidRPr="00A96596">
              <w:t>Брюки с притачной ИЛИ пристегивающейся утепляющей подкладкой, центральной застёжкой на тесьму "молния", притачным поясом, пристегивающимися бретелями. Боковые швы от середины бедра до середины голени смещены на передние половинки, в нижней части боковые швы переходят на задние половинки. Передние половинки состоят из частей: верхних и нижних, с верхними карманами с отрезным бочком, наколенниками. Верхние части и наколенники со складками по боковым и шаговым швам. На отрезных бочках в шве притачивания пояса навесные петли для крепления бретелей. Задние половинки состоят из частей: верхних, вставок и нижних. Верхние части с накладками в области сидения, вытачками по шву притачивания пояса.</w:t>
            </w:r>
          </w:p>
          <w:p w:rsidR="00E02EE3" w:rsidRPr="00A96596" w:rsidRDefault="00E02EE3" w:rsidP="00E5703C">
            <w:r w:rsidRPr="00A96596">
              <w:t xml:space="preserve">Пояс фигурной формы с застежкой на концах на две пуговицы, шлевками, фигурной </w:t>
            </w:r>
            <w:proofErr w:type="spellStart"/>
            <w:r w:rsidRPr="00A96596">
              <w:t>патой</w:t>
            </w:r>
            <w:proofErr w:type="spellEnd"/>
            <w:r w:rsidRPr="00A96596">
              <w:t xml:space="preserve"> по среднему шву задней половинки, хлястиками с текстильной застежкой в области боковых швов. В шве настрачивания пояса на участке отрезных бочков передних половинок навесные петли для крепления бретелей.</w:t>
            </w:r>
          </w:p>
          <w:p w:rsidR="00E02EE3" w:rsidRPr="00A96596" w:rsidRDefault="00E02EE3" w:rsidP="00E5703C">
            <w:r w:rsidRPr="00A96596">
              <w:t xml:space="preserve">Бретели со вставками из эластичной ленты и держателями с пуговицами со стороны спинки. Концы бретелей </w:t>
            </w:r>
            <w:proofErr w:type="gramStart"/>
            <w:r w:rsidRPr="00A96596">
              <w:t>с прорезными обметанными петлями для крепления на пуговицы через навесные петли в шве</w:t>
            </w:r>
            <w:proofErr w:type="gramEnd"/>
            <w:r w:rsidRPr="00A96596">
              <w:t xml:space="preserve"> притачивания пояса. </w:t>
            </w:r>
          </w:p>
          <w:p w:rsidR="00E13701" w:rsidRPr="00A96596" w:rsidRDefault="00E02EE3" w:rsidP="00A96596">
            <w:r w:rsidRPr="00A96596">
              <w:t xml:space="preserve">Пристегивающаяся утепляющая подкладка брюк с разрезами </w:t>
            </w:r>
            <w:proofErr w:type="gramStart"/>
            <w:r w:rsidRPr="00A96596">
              <w:t>по низу</w:t>
            </w:r>
            <w:proofErr w:type="gramEnd"/>
            <w:r w:rsidRPr="00A96596">
              <w:t xml:space="preserve"> боковых швов и эластичной лентой. Эластичная лента закреплена в кольцо. Задние половинки с вытачками по линии талии. С внутренней стороны </w:t>
            </w:r>
            <w:proofErr w:type="gramStart"/>
            <w:r w:rsidRPr="00A96596">
              <w:t>по низу</w:t>
            </w:r>
            <w:proofErr w:type="gramEnd"/>
            <w:r w:rsidRPr="00A96596">
              <w:t xml:space="preserve"> напульсники. Низ напульсников стянут силиконовой лентой. Пристегивается на пуговицы к навесным петлям в шве притачивания пояса верха брюк и низу шаговых швов.</w:t>
            </w:r>
          </w:p>
          <w:p w:rsidR="00E02EE3" w:rsidRPr="00A96596" w:rsidRDefault="00E02EE3" w:rsidP="00A96596">
            <w:r w:rsidRPr="00A96596">
              <w:t>Уровень защиты: 114 кал/</w:t>
            </w:r>
            <w:proofErr w:type="gramStart"/>
            <w:r w:rsidRPr="00A96596">
              <w:t>см</w:t>
            </w:r>
            <w:proofErr w:type="gramEnd"/>
            <w:r w:rsidRPr="00A96596">
              <w:t>²</w:t>
            </w:r>
          </w:p>
          <w:p w:rsidR="00E02EE3" w:rsidRPr="00A96596" w:rsidRDefault="00E02EE3" w:rsidP="00A96596">
            <w:r w:rsidRPr="00A96596">
              <w:t xml:space="preserve">Цвет: Тёмно-синий с красной кокеткой, со </w:t>
            </w:r>
            <w:proofErr w:type="spellStart"/>
            <w:r w:rsidRPr="00A96596">
              <w:t>световозвращающей</w:t>
            </w:r>
            <w:proofErr w:type="spellEnd"/>
            <w:r w:rsidRPr="00A96596">
              <w:t xml:space="preserve"> полосой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6596">
                <w:t>50 мм</w:t>
              </w:r>
            </w:smartTag>
            <w:r w:rsidRPr="00A96596">
              <w:t>.</w:t>
            </w:r>
          </w:p>
          <w:p w:rsidR="00E02EE3" w:rsidRPr="00A96596" w:rsidRDefault="00E02EE3" w:rsidP="00A96596">
            <w:r w:rsidRPr="00A96596">
              <w:t>Внутренняя сторона передней планки, клапаны карманов контрастного красного цвета, – для контроля правильности эксплуатации куртки.</w:t>
            </w:r>
          </w:p>
          <w:p w:rsidR="00E02EE3" w:rsidRPr="00A96596" w:rsidRDefault="00E02EE3" w:rsidP="00A96596">
            <w:r w:rsidRPr="00A96596">
              <w:t xml:space="preserve">Состав: </w:t>
            </w:r>
            <w:proofErr w:type="spellStart"/>
            <w:r w:rsidRPr="00A96596">
              <w:t>ПРОтерм</w:t>
            </w:r>
            <w:proofErr w:type="spellEnd"/>
            <w:r w:rsidRPr="00A96596">
              <w:t>®, плотностью 210 г/м²;</w:t>
            </w:r>
          </w:p>
          <w:p w:rsidR="00E02EE3" w:rsidRPr="00A96596" w:rsidRDefault="00E02EE3" w:rsidP="00A96596">
            <w:r w:rsidRPr="00A96596">
              <w:t>Утеплитель АркВинтер, плотностью 150 г/м² (2 слоя);</w:t>
            </w:r>
          </w:p>
          <w:p w:rsidR="00E02EE3" w:rsidRPr="00A96596" w:rsidRDefault="00E02EE3" w:rsidP="00A96596">
            <w:r w:rsidRPr="00A96596">
              <w:t>Огнестойкая ветрозащитная ткань – 65 г/м²;</w:t>
            </w:r>
          </w:p>
          <w:p w:rsidR="00E02EE3" w:rsidRPr="00A96596" w:rsidRDefault="00E02EE3" w:rsidP="00A96596">
            <w:proofErr w:type="spellStart"/>
            <w:r w:rsidRPr="00A96596">
              <w:t>Shelter</w:t>
            </w:r>
            <w:proofErr w:type="spellEnd"/>
            <w:r w:rsidRPr="00A96596">
              <w:t xml:space="preserve"> FR </w:t>
            </w:r>
            <w:proofErr w:type="spellStart"/>
            <w:r w:rsidRPr="00A96596">
              <w:t>ArcPro</w:t>
            </w:r>
            <w:proofErr w:type="spellEnd"/>
            <w:r w:rsidRPr="00A96596">
              <w:t>, плотностью 150 г/м²;</w:t>
            </w:r>
          </w:p>
          <w:p w:rsidR="00E02EE3" w:rsidRPr="00A96596" w:rsidRDefault="00E02EE3" w:rsidP="00A96596">
            <w:r w:rsidRPr="00A96596">
              <w:lastRenderedPageBreak/>
              <w:t>Подкладка огнестойкая, плотностью 180 г/м²</w:t>
            </w:r>
          </w:p>
        </w:tc>
        <w:tc>
          <w:tcPr>
            <w:tcW w:w="1134" w:type="dxa"/>
          </w:tcPr>
          <w:p w:rsidR="00F715E0" w:rsidRPr="00A96596" w:rsidRDefault="00E02EE3" w:rsidP="00E5703C">
            <w:r w:rsidRPr="00A96596">
              <w:lastRenderedPageBreak/>
              <w:t>13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0E2AD0" w:rsidP="00E5703C">
            <w:r w:rsidRPr="00A96596">
              <w:t xml:space="preserve">Сапоги термостойкие для защиты от </w:t>
            </w:r>
            <w:proofErr w:type="spellStart"/>
            <w:r w:rsidRPr="00A96596">
              <w:t>электродуги</w:t>
            </w:r>
            <w:proofErr w:type="spellEnd"/>
            <w:r w:rsidRPr="00A96596">
              <w:t xml:space="preserve"> утепленные</w:t>
            </w:r>
          </w:p>
        </w:tc>
        <w:tc>
          <w:tcPr>
            <w:tcW w:w="10076" w:type="dxa"/>
          </w:tcPr>
          <w:p w:rsidR="000E2AD0" w:rsidRPr="00A96596" w:rsidRDefault="000E2AD0" w:rsidP="00A96596">
            <w:r w:rsidRPr="00A96596">
              <w:t xml:space="preserve">Сапоги кожаные утепленные термостойкие для защиты от воздействия электрической дуги </w:t>
            </w:r>
          </w:p>
          <w:p w:rsidR="000E2AD0" w:rsidRPr="00A96596" w:rsidRDefault="000E2AD0" w:rsidP="00A96596">
            <w:r w:rsidRPr="00A96596">
              <w:t>(Применяемые в комплекте с одеждой для защиты от термических рисков электрической дуги подлежат обязательному подтверждению соответствиям в форме сертификации)</w:t>
            </w:r>
          </w:p>
          <w:p w:rsidR="000E2AD0" w:rsidRPr="00A96596" w:rsidRDefault="000E2AD0" w:rsidP="00E5703C">
            <w:r w:rsidRPr="00A96596">
              <w:t>Соответствие с ГОСТ 28507-90, 12.4.137-84, 12.4.032-77, 3977-88, ГОСТ 15.004-88</w:t>
            </w:r>
          </w:p>
          <w:p w:rsidR="000E2AD0" w:rsidRPr="00A96596" w:rsidRDefault="000E2AD0" w:rsidP="00E5703C">
            <w:r w:rsidRPr="00A96596">
              <w:t>Материал верха: натуральная термостойкая кожа, юфть высокого качества, толщиной 1.9-2.2 мм.</w:t>
            </w:r>
          </w:p>
          <w:p w:rsidR="000E2AD0" w:rsidRPr="00A96596" w:rsidRDefault="000E2AD0" w:rsidP="00E5703C">
            <w:r w:rsidRPr="00A96596">
              <w:t xml:space="preserve">Подкладка: натуральный мех (овчина); защита от пониженных температур </w:t>
            </w:r>
            <w:proofErr w:type="spellStart"/>
            <w:r w:rsidRPr="00A96596">
              <w:t>Тн</w:t>
            </w:r>
            <w:proofErr w:type="spellEnd"/>
            <w:r w:rsidRPr="00A96596">
              <w:t xml:space="preserve"> 40;</w:t>
            </w:r>
          </w:p>
          <w:p w:rsidR="000E2AD0" w:rsidRPr="00A96596" w:rsidRDefault="000E2AD0" w:rsidP="00E5703C">
            <w:r w:rsidRPr="00A96596">
              <w:t>Внутренняя пяточная часть сапога защищена меховой накладкой.</w:t>
            </w:r>
          </w:p>
          <w:p w:rsidR="000E2AD0" w:rsidRPr="00A96596" w:rsidRDefault="000E2AD0" w:rsidP="00E5703C">
            <w:r w:rsidRPr="00A96596">
              <w:t xml:space="preserve">Подносок: внутренний </w:t>
            </w:r>
            <w:proofErr w:type="spellStart"/>
            <w:r w:rsidRPr="00A96596">
              <w:t>композитый</w:t>
            </w:r>
            <w:proofErr w:type="spellEnd"/>
            <w:r w:rsidRPr="00A96596">
              <w:t xml:space="preserve"> (200 Дж) с резиновым уплотнителем.</w:t>
            </w:r>
          </w:p>
          <w:p w:rsidR="000E2AD0" w:rsidRPr="00A96596" w:rsidRDefault="000E2AD0" w:rsidP="00E5703C">
            <w:r w:rsidRPr="00A96596">
              <w:t xml:space="preserve">Тип подошвы: </w:t>
            </w:r>
            <w:proofErr w:type="gramStart"/>
            <w:r w:rsidRPr="00A96596">
              <w:t>двухслойная</w:t>
            </w:r>
            <w:proofErr w:type="gramEnd"/>
          </w:p>
          <w:p w:rsidR="000E2AD0" w:rsidRPr="00A96596" w:rsidRDefault="000E2AD0" w:rsidP="00E5703C">
            <w:r w:rsidRPr="00A96596">
              <w:t>Подошва: полиуретан/нитрильная резина (от -40°C до +300°C (60 с))</w:t>
            </w:r>
          </w:p>
          <w:p w:rsidR="000E2AD0" w:rsidRPr="00A96596" w:rsidRDefault="000E2AD0" w:rsidP="00E5703C">
            <w:r w:rsidRPr="00A96596">
              <w:t>Метод крепления: литьевой</w:t>
            </w:r>
          </w:p>
          <w:p w:rsidR="000E2AD0" w:rsidRPr="00A96596" w:rsidRDefault="000E2AD0" w:rsidP="00E5703C">
            <w:r w:rsidRPr="00A96596">
              <w:t xml:space="preserve">Толщина подошвы в носочной и промежуточной </w:t>
            </w:r>
            <w:proofErr w:type="gramStart"/>
            <w:r w:rsidRPr="00A96596">
              <w:t>частях</w:t>
            </w:r>
            <w:proofErr w:type="gramEnd"/>
            <w:r w:rsidRPr="00A96596">
              <w:t xml:space="preserve"> не менее 25 мм, а в каблучной части не менее 40 мм. Острый, разнонаправленный протектор подошвы улучшает сопротивление скольжению. Глубина протектора подошвы не менее 4 мм.</w:t>
            </w:r>
          </w:p>
          <w:p w:rsidR="000E2AD0" w:rsidRPr="00A96596" w:rsidRDefault="000E2AD0" w:rsidP="00E5703C">
            <w:r w:rsidRPr="00A96596">
              <w:t>Защита от масел, нефтепродуктов, агрессивных сред, щелочей 20% (МБС, КЩС) и других загрязнений.</w:t>
            </w:r>
          </w:p>
          <w:p w:rsidR="000E2AD0" w:rsidRPr="00A96596" w:rsidRDefault="000E2AD0" w:rsidP="00E5703C">
            <w:r w:rsidRPr="00A96596">
              <w:t>Цвет: черный</w:t>
            </w:r>
          </w:p>
          <w:p w:rsidR="000E2AD0" w:rsidRPr="00A96596" w:rsidRDefault="000E2AD0" w:rsidP="00E5703C">
            <w:r w:rsidRPr="00A96596">
              <w:t>Высота сапог 315 мм.</w:t>
            </w:r>
          </w:p>
          <w:p w:rsidR="000E2AD0" w:rsidRPr="00A96596" w:rsidRDefault="000E2AD0" w:rsidP="00E5703C">
            <w:r w:rsidRPr="00A96596">
              <w:t>Ширина голенища в сложенном виде в верхней части 250 мм, в нижней части- 160 мм.</w:t>
            </w:r>
          </w:p>
          <w:p w:rsidR="000E2AD0" w:rsidRPr="00A96596" w:rsidRDefault="000E2AD0" w:rsidP="00E5703C">
            <w:r w:rsidRPr="00A96596">
              <w:t>На задней части голенища кожаная петля-ушко для удобства надевания сапог.</w:t>
            </w:r>
          </w:p>
          <w:p w:rsidR="000E2AD0" w:rsidRPr="00A96596" w:rsidRDefault="000E2AD0" w:rsidP="00E5703C">
            <w:r w:rsidRPr="00A96596">
              <w:t>Обувь не содержит металлических частей, все швы прошиты термостойкими нитками.</w:t>
            </w:r>
          </w:p>
          <w:p w:rsidR="000E2AD0" w:rsidRPr="00A96596" w:rsidRDefault="000E2AD0" w:rsidP="00E5703C">
            <w:r w:rsidRPr="00A96596">
              <w:t>Голенище сапога регулируется по полноте двумя ремешками с пластиковыми пряжками.</w:t>
            </w:r>
          </w:p>
          <w:p w:rsidR="000E2AD0" w:rsidRPr="00A96596" w:rsidRDefault="000E2AD0" w:rsidP="00E5703C">
            <w:r w:rsidRPr="00A96596">
              <w:t>Гарантийный срок хранения в упаковке изготовителя не менее 5 лет с месяца изготовления, при соблюдении условий транспортирования и хранения.</w:t>
            </w:r>
          </w:p>
          <w:p w:rsidR="000E2AD0" w:rsidRPr="00A96596" w:rsidRDefault="000E2AD0" w:rsidP="00E5703C">
            <w:r w:rsidRPr="00A96596">
              <w:t xml:space="preserve">Защитные свойства: </w:t>
            </w:r>
          </w:p>
          <w:p w:rsidR="000E2AD0" w:rsidRPr="00A96596" w:rsidRDefault="000E2AD0" w:rsidP="00E5703C">
            <w:proofErr w:type="gramStart"/>
            <w:r w:rsidRPr="00A96596">
              <w:t>-защита в ударов в носочной части с композитным подноском ударной прочности 200 Дж;</w:t>
            </w:r>
            <w:proofErr w:type="gramEnd"/>
          </w:p>
          <w:p w:rsidR="000E2AD0" w:rsidRPr="00A96596" w:rsidRDefault="000E2AD0" w:rsidP="00E5703C">
            <w:r w:rsidRPr="00A96596">
              <w:t>-от общих производственных загрязнений;</w:t>
            </w:r>
          </w:p>
          <w:p w:rsidR="000E2AD0" w:rsidRPr="00A96596" w:rsidRDefault="000E2AD0" w:rsidP="00E5703C">
            <w:r w:rsidRPr="00A96596">
              <w:t>-защита от пониженных температур;</w:t>
            </w:r>
          </w:p>
          <w:p w:rsidR="000E2AD0" w:rsidRPr="00A96596" w:rsidRDefault="000E2AD0" w:rsidP="00E5703C">
            <w:r w:rsidRPr="00A96596">
              <w:t>-защита от химических веществ (от нефтепродуктов, кислот и щелочей, взрывоопасной пыли);</w:t>
            </w:r>
          </w:p>
          <w:p w:rsidR="000E2AD0" w:rsidRPr="00A96596" w:rsidRDefault="000E2AD0" w:rsidP="00E5703C">
            <w:r w:rsidRPr="00A96596">
              <w:t>-защита от нефти, нефтепродуктов, масел, жиров (от нефтепродуктов, кислот и щелочей, взрывоопасной пыли);</w:t>
            </w:r>
          </w:p>
          <w:p w:rsidR="000E2AD0" w:rsidRPr="00A96596" w:rsidRDefault="000E2AD0" w:rsidP="00E5703C">
            <w:r w:rsidRPr="00A96596">
              <w:t>-защита от высоких температур и пламени (изделие из термостойких материалов, термостойкой кожи, термостойких ниток, термостойкой фурнитуры);</w:t>
            </w:r>
          </w:p>
          <w:p w:rsidR="000E2AD0" w:rsidRPr="00A96596" w:rsidRDefault="000E2AD0" w:rsidP="00E5703C">
            <w:r w:rsidRPr="00A96596">
              <w:t xml:space="preserve">-для эксплуатации в III и </w:t>
            </w:r>
            <w:proofErr w:type="gramStart"/>
            <w:r w:rsidRPr="00A96596">
              <w:t>Особом</w:t>
            </w:r>
            <w:proofErr w:type="gramEnd"/>
            <w:r w:rsidRPr="00A96596">
              <w:t xml:space="preserve"> климатических поясах;</w:t>
            </w:r>
          </w:p>
          <w:p w:rsidR="000E2AD0" w:rsidRPr="00A96596" w:rsidRDefault="000E2AD0" w:rsidP="00E5703C">
            <w:r w:rsidRPr="00A96596">
              <w:t>-применяются в комплекте с одеждой для защиты от термических рисков электрической дуги.</w:t>
            </w:r>
          </w:p>
          <w:p w:rsidR="000E2AD0" w:rsidRPr="00A96596" w:rsidRDefault="000E2AD0" w:rsidP="00E5703C">
            <w:r w:rsidRPr="00A96596">
              <w:t>* Вся обувь должна быть маркирована, в системе Честный знак</w:t>
            </w:r>
            <w:proofErr w:type="gramStart"/>
            <w:r w:rsidRPr="00A96596">
              <w:t>..</w:t>
            </w:r>
            <w:r w:rsidR="00A96596">
              <w:t xml:space="preserve"> </w:t>
            </w:r>
            <w:proofErr w:type="gramEnd"/>
          </w:p>
          <w:p w:rsidR="00E13701" w:rsidRPr="00A96596" w:rsidRDefault="000E2AD0" w:rsidP="00A96596">
            <w:r w:rsidRPr="00A96596">
              <w:t xml:space="preserve">**Вся продукция должна иметь заключение </w:t>
            </w:r>
            <w:proofErr w:type="spellStart"/>
            <w:r w:rsidRPr="00A96596">
              <w:t>Минпромторга</w:t>
            </w:r>
            <w:proofErr w:type="spellEnd"/>
            <w:r w:rsidRPr="00A96596">
              <w:t xml:space="preserve"> о подтверждении производства промышленной продукции на территории РФ.</w:t>
            </w:r>
          </w:p>
        </w:tc>
        <w:tc>
          <w:tcPr>
            <w:tcW w:w="1134" w:type="dxa"/>
          </w:tcPr>
          <w:p w:rsidR="00F715E0" w:rsidRPr="00A96596" w:rsidRDefault="000E2AD0" w:rsidP="00E5703C">
            <w:r w:rsidRPr="00A96596">
              <w:t>1</w:t>
            </w:r>
            <w:r w:rsidR="00F715E0" w:rsidRPr="00A96596">
              <w:t>5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630735" w:rsidP="00E5703C">
            <w:r w:rsidRPr="00A96596">
              <w:t xml:space="preserve">Белье трикотаж </w:t>
            </w:r>
            <w:proofErr w:type="spellStart"/>
            <w:r w:rsidRPr="00A96596">
              <w:t>ное</w:t>
            </w:r>
            <w:proofErr w:type="spellEnd"/>
            <w:r w:rsidRPr="00A96596">
              <w:t xml:space="preserve"> утепленное 100% хлопок</w:t>
            </w:r>
          </w:p>
        </w:tc>
        <w:tc>
          <w:tcPr>
            <w:tcW w:w="10076" w:type="dxa"/>
          </w:tcPr>
          <w:p w:rsidR="00630735" w:rsidRPr="00A96596" w:rsidRDefault="00630735" w:rsidP="00A96596">
            <w:r w:rsidRPr="00A96596">
              <w:t>Белье утепленное. Предназначается для защиты от пониженных температур.</w:t>
            </w:r>
          </w:p>
          <w:p w:rsidR="00630735" w:rsidRPr="00A96596" w:rsidRDefault="00630735" w:rsidP="00A96596">
            <w:r w:rsidRPr="00A96596">
              <w:t>Комплектация: фуфайка, кальсоны</w:t>
            </w:r>
          </w:p>
          <w:p w:rsidR="00A47EE8" w:rsidRPr="00A96596" w:rsidRDefault="00630735" w:rsidP="00A96596">
            <w:r w:rsidRPr="00A96596">
              <w:t>Ткань: трикотажное полотно, хлопок - 100%, 250 г/м²</w:t>
            </w:r>
          </w:p>
        </w:tc>
        <w:tc>
          <w:tcPr>
            <w:tcW w:w="1134" w:type="dxa"/>
          </w:tcPr>
          <w:p w:rsidR="00F715E0" w:rsidRPr="00A96596" w:rsidRDefault="00630735" w:rsidP="00E5703C">
            <w:r w:rsidRPr="00A96596">
              <w:t>13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5E0" w:rsidRPr="00A96596" w:rsidRDefault="005D682F" w:rsidP="00E5703C">
            <w:r>
              <w:t>Подшлемник утепленный термост</w:t>
            </w:r>
            <w:r w:rsidR="002A451D" w:rsidRPr="00A96596">
              <w:t xml:space="preserve">ойкий </w:t>
            </w:r>
          </w:p>
        </w:tc>
        <w:tc>
          <w:tcPr>
            <w:tcW w:w="10076" w:type="dxa"/>
          </w:tcPr>
          <w:p w:rsidR="002A451D" w:rsidRPr="00A96596" w:rsidRDefault="002A451D" w:rsidP="00A96596">
            <w:r w:rsidRPr="00A96596">
              <w:t>Подшлемник утепленный термостойкий</w:t>
            </w:r>
          </w:p>
          <w:p w:rsidR="005D682F" w:rsidRDefault="002A451D" w:rsidP="00A96596">
            <w:r w:rsidRPr="00A96596">
              <w:t xml:space="preserve">использования в комплекте с костюмом, предназначенным для защиты от воздействия электрической дуги. Модель выполнена из полушерстяной нити с огнестойкими свойствами. Модель облегающего </w:t>
            </w:r>
            <w:proofErr w:type="spellStart"/>
            <w:r w:rsidRPr="00A96596">
              <w:t>силуэта</w:t>
            </w:r>
            <w:proofErr w:type="gramStart"/>
            <w:r w:rsidRPr="00A96596">
              <w:t>.З</w:t>
            </w:r>
            <w:proofErr w:type="gramEnd"/>
            <w:r w:rsidRPr="00A96596">
              <w:t>акрывает</w:t>
            </w:r>
            <w:proofErr w:type="spellEnd"/>
            <w:r w:rsidRPr="00A96596">
              <w:t xml:space="preserve"> </w:t>
            </w:r>
            <w:proofErr w:type="spellStart"/>
            <w:r w:rsidRPr="00A96596">
              <w:t>голову,затылок</w:t>
            </w:r>
            <w:proofErr w:type="spellEnd"/>
            <w:r w:rsidRPr="00A96596">
              <w:t xml:space="preserve"> и часть спины, нижнюю половину лица, шею и часть груди. Лицевой вырез окантован бейкой. </w:t>
            </w:r>
            <w:proofErr w:type="spellStart"/>
            <w:r w:rsidRPr="00A96596">
              <w:t>Всешвы</w:t>
            </w:r>
            <w:proofErr w:type="spellEnd"/>
            <w:r w:rsidRPr="00A96596">
              <w:t xml:space="preserve"> подшлемника </w:t>
            </w:r>
            <w:proofErr w:type="gramStart"/>
            <w:r w:rsidRPr="00A96596">
              <w:t>плоские</w:t>
            </w:r>
            <w:proofErr w:type="gramEnd"/>
            <w:r w:rsidR="005D682F">
              <w:t>.</w:t>
            </w:r>
          </w:p>
          <w:p w:rsidR="00A47EE8" w:rsidRPr="00A96596" w:rsidRDefault="002A451D" w:rsidP="00A96596">
            <w:r w:rsidRPr="00A96596">
              <w:t>Плотность: 400 г/ кв</w:t>
            </w:r>
            <w:proofErr w:type="gramStart"/>
            <w:r w:rsidRPr="00A96596">
              <w:t>.м</w:t>
            </w:r>
            <w:proofErr w:type="gramEnd"/>
          </w:p>
        </w:tc>
        <w:tc>
          <w:tcPr>
            <w:tcW w:w="1134" w:type="dxa"/>
          </w:tcPr>
          <w:p w:rsidR="00F715E0" w:rsidRPr="00A96596" w:rsidRDefault="002A451D" w:rsidP="00E5703C">
            <w:r w:rsidRPr="00A96596">
              <w:t>13</w:t>
            </w:r>
          </w:p>
        </w:tc>
      </w:tr>
      <w:tr w:rsidR="00F715E0" w:rsidRPr="00A96596" w:rsidTr="00E5703C">
        <w:tc>
          <w:tcPr>
            <w:tcW w:w="664" w:type="dxa"/>
          </w:tcPr>
          <w:p w:rsidR="00F715E0" w:rsidRPr="00A96596" w:rsidRDefault="00F715E0" w:rsidP="00A96596">
            <w:pPr>
              <w:pStyle w:val="31"/>
              <w:numPr>
                <w:ilvl w:val="0"/>
                <w:numId w:val="4"/>
              </w:numPr>
              <w:ind w:left="131" w:firstLine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A451D" w:rsidRPr="00A96596" w:rsidRDefault="002A451D" w:rsidP="00E5703C">
            <w:r w:rsidRPr="00A96596">
              <w:t xml:space="preserve">Перчатки термостойкие </w:t>
            </w:r>
          </w:p>
          <w:p w:rsidR="00F715E0" w:rsidRPr="00A96596" w:rsidRDefault="002A451D" w:rsidP="00E5703C">
            <w:r w:rsidRPr="00A96596">
              <w:t>уровень защиты Н/</w:t>
            </w:r>
            <w:proofErr w:type="gramStart"/>
            <w:r w:rsidRPr="00A96596">
              <w:t>п</w:t>
            </w:r>
            <w:proofErr w:type="gramEnd"/>
            <w:r w:rsidRPr="00A96596">
              <w:t>, Т/п-15 кал/см2</w:t>
            </w:r>
          </w:p>
        </w:tc>
        <w:tc>
          <w:tcPr>
            <w:tcW w:w="10076" w:type="dxa"/>
          </w:tcPr>
          <w:p w:rsidR="002A451D" w:rsidRPr="00A96596" w:rsidRDefault="002A451D" w:rsidP="00A96596">
            <w:r w:rsidRPr="00A96596">
              <w:t xml:space="preserve">Перчатки </w:t>
            </w:r>
            <w:r w:rsidR="005D682F">
              <w:t>и</w:t>
            </w:r>
            <w:r w:rsidRPr="00A96596">
              <w:t>зготавливаются из термостойкой пряжи: уровень защиты Н/</w:t>
            </w:r>
            <w:proofErr w:type="gramStart"/>
            <w:r w:rsidRPr="00A96596">
              <w:t>п</w:t>
            </w:r>
            <w:proofErr w:type="gramEnd"/>
            <w:r w:rsidRPr="00A96596">
              <w:t xml:space="preserve">, Т/п-15 кал/см2; материал </w:t>
            </w:r>
            <w:proofErr w:type="spellStart"/>
            <w:r w:rsidRPr="00A96596">
              <w:t>верха-термостойкий</w:t>
            </w:r>
            <w:proofErr w:type="spellEnd"/>
            <w:r w:rsidRPr="00A96596">
              <w:t xml:space="preserve"> </w:t>
            </w:r>
            <w:proofErr w:type="spellStart"/>
            <w:r w:rsidRPr="00A96596">
              <w:t>арамидный</w:t>
            </w:r>
            <w:proofErr w:type="spellEnd"/>
            <w:r w:rsidRPr="00A96596">
              <w:t xml:space="preserve"> трикотаж, -защищают руки от термостойкого воздействия электрической дуги; -надеваются под диэлектрические перчатки; -размер 9</w:t>
            </w:r>
            <w:r w:rsidR="005D682F">
              <w:t xml:space="preserve"> </w:t>
            </w:r>
            <w:r w:rsidRPr="00A96596">
              <w:t>и</w:t>
            </w:r>
            <w:r w:rsidR="005D682F">
              <w:t xml:space="preserve"> </w:t>
            </w:r>
            <w:r w:rsidRPr="00A96596">
              <w:t>10;</w:t>
            </w:r>
          </w:p>
          <w:p w:rsidR="00A47EE8" w:rsidRPr="00A96596" w:rsidRDefault="002A451D" w:rsidP="00A96596">
            <w:r w:rsidRPr="00A96596">
              <w:t>Перчатки термостойкие из трикотажного волокна Номекс модель Н/</w:t>
            </w:r>
            <w:proofErr w:type="gramStart"/>
            <w:r w:rsidRPr="00A96596">
              <w:t>п</w:t>
            </w:r>
            <w:proofErr w:type="gramEnd"/>
            <w:r w:rsidRPr="00A96596">
              <w:t xml:space="preserve"> ГОСТ Р 12.4.246-2008 при осуществлении оперативных переключений и подготовке рабочего места</w:t>
            </w:r>
          </w:p>
        </w:tc>
        <w:tc>
          <w:tcPr>
            <w:tcW w:w="1134" w:type="dxa"/>
          </w:tcPr>
          <w:p w:rsidR="00F715E0" w:rsidRPr="00A96596" w:rsidRDefault="002A451D" w:rsidP="00E5703C">
            <w:r w:rsidRPr="00A96596">
              <w:t>42</w:t>
            </w:r>
          </w:p>
        </w:tc>
      </w:tr>
    </w:tbl>
    <w:p w:rsidR="00615E7E" w:rsidRPr="00A96596" w:rsidRDefault="00615E7E" w:rsidP="00A96596">
      <w:pPr>
        <w:rPr>
          <w:sz w:val="22"/>
          <w:szCs w:val="22"/>
        </w:rPr>
      </w:pPr>
    </w:p>
    <w:p w:rsidR="006207B2" w:rsidRDefault="006207B2"/>
    <w:p w:rsidR="006207B2" w:rsidRDefault="00155ADF" w:rsidP="00520779">
      <w:pPr>
        <w:tabs>
          <w:tab w:val="left" w:pos="10065"/>
        </w:tabs>
        <w:jc w:val="center"/>
      </w:pPr>
      <w:r>
        <w:t>Руководитель группы ОТ, ПБ и ООС</w:t>
      </w:r>
      <w:r>
        <w:tab/>
        <w:t>Е.Э. Мелещенко</w:t>
      </w:r>
    </w:p>
    <w:sectPr w:rsidR="006207B2" w:rsidSect="001953E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DC3"/>
    <w:multiLevelType w:val="hybridMultilevel"/>
    <w:tmpl w:val="D148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91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57C73988"/>
    <w:multiLevelType w:val="hybridMultilevel"/>
    <w:tmpl w:val="C67ADE7E"/>
    <w:lvl w:ilvl="0" w:tplc="9ECC9A3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25764E"/>
    <w:multiLevelType w:val="multilevel"/>
    <w:tmpl w:val="58E24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71F220EE"/>
    <w:multiLevelType w:val="hybridMultilevel"/>
    <w:tmpl w:val="96E454B2"/>
    <w:lvl w:ilvl="0" w:tplc="CB028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96F"/>
    <w:rsid w:val="000151AD"/>
    <w:rsid w:val="00062DB7"/>
    <w:rsid w:val="00095A9F"/>
    <w:rsid w:val="000C50DE"/>
    <w:rsid w:val="000E2AD0"/>
    <w:rsid w:val="000F4E91"/>
    <w:rsid w:val="00117E79"/>
    <w:rsid w:val="00155ADF"/>
    <w:rsid w:val="001953E3"/>
    <w:rsid w:val="001E70C8"/>
    <w:rsid w:val="001F45D8"/>
    <w:rsid w:val="00257103"/>
    <w:rsid w:val="002A451D"/>
    <w:rsid w:val="002D511A"/>
    <w:rsid w:val="002E131F"/>
    <w:rsid w:val="003324D7"/>
    <w:rsid w:val="00384DD7"/>
    <w:rsid w:val="00415405"/>
    <w:rsid w:val="004462A9"/>
    <w:rsid w:val="004D1DA7"/>
    <w:rsid w:val="00520779"/>
    <w:rsid w:val="005801A1"/>
    <w:rsid w:val="005D2587"/>
    <w:rsid w:val="005D682F"/>
    <w:rsid w:val="00615E7E"/>
    <w:rsid w:val="006207B2"/>
    <w:rsid w:val="00630735"/>
    <w:rsid w:val="00674491"/>
    <w:rsid w:val="006B7087"/>
    <w:rsid w:val="00712E0C"/>
    <w:rsid w:val="00754473"/>
    <w:rsid w:val="007B696F"/>
    <w:rsid w:val="008442AC"/>
    <w:rsid w:val="00846F60"/>
    <w:rsid w:val="00862FAF"/>
    <w:rsid w:val="00872052"/>
    <w:rsid w:val="00872669"/>
    <w:rsid w:val="00882D73"/>
    <w:rsid w:val="008C5CAD"/>
    <w:rsid w:val="00975AEE"/>
    <w:rsid w:val="009F24DF"/>
    <w:rsid w:val="009F6050"/>
    <w:rsid w:val="00A0437F"/>
    <w:rsid w:val="00A43DE7"/>
    <w:rsid w:val="00A47EE8"/>
    <w:rsid w:val="00A96596"/>
    <w:rsid w:val="00AA5D6C"/>
    <w:rsid w:val="00AC5ACE"/>
    <w:rsid w:val="00AF78DE"/>
    <w:rsid w:val="00B94C38"/>
    <w:rsid w:val="00C252C6"/>
    <w:rsid w:val="00CA6289"/>
    <w:rsid w:val="00CF3796"/>
    <w:rsid w:val="00D245D0"/>
    <w:rsid w:val="00D43FD3"/>
    <w:rsid w:val="00DA2421"/>
    <w:rsid w:val="00DC30F1"/>
    <w:rsid w:val="00E02EE3"/>
    <w:rsid w:val="00E13701"/>
    <w:rsid w:val="00E5703C"/>
    <w:rsid w:val="00E913CF"/>
    <w:rsid w:val="00EA6179"/>
    <w:rsid w:val="00EF43FB"/>
    <w:rsid w:val="00F147F9"/>
    <w:rsid w:val="00F40F12"/>
    <w:rsid w:val="00F64110"/>
    <w:rsid w:val="00F70253"/>
    <w:rsid w:val="00F715E0"/>
    <w:rsid w:val="00F8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7B2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0C8"/>
    <w:pPr>
      <w:tabs>
        <w:tab w:val="center" w:pos="4677"/>
        <w:tab w:val="right" w:pos="9355"/>
      </w:tabs>
      <w:ind w:firstLine="567"/>
      <w:jc w:val="both"/>
    </w:pPr>
    <w:rPr>
      <w:rFonts w:eastAsia="Times New Roman"/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E7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70C8"/>
    <w:pPr>
      <w:spacing w:line="360" w:lineRule="auto"/>
      <w:ind w:left="720" w:firstLine="567"/>
      <w:contextualSpacing/>
      <w:jc w:val="both"/>
    </w:pPr>
    <w:rPr>
      <w:rFonts w:eastAsia="Times New Roman"/>
      <w:snapToGrid w:val="0"/>
      <w:sz w:val="28"/>
      <w:szCs w:val="20"/>
    </w:rPr>
  </w:style>
  <w:style w:type="paragraph" w:customStyle="1" w:styleId="Standard">
    <w:name w:val="Standard"/>
    <w:rsid w:val="001E70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E70C8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1E70C8"/>
    <w:pPr>
      <w:tabs>
        <w:tab w:val="left" w:pos="2552"/>
      </w:tabs>
      <w:spacing w:after="120"/>
    </w:pPr>
    <w:rPr>
      <w:rFonts w:ascii="Arial Narrow" w:eastAsia="Times New Roman" w:hAnsi="Arial Narrow"/>
      <w:sz w:val="19"/>
      <w:szCs w:val="19"/>
    </w:rPr>
  </w:style>
  <w:style w:type="character" w:customStyle="1" w:styleId="a8">
    <w:name w:val="Основной текст Знак"/>
    <w:basedOn w:val="a0"/>
    <w:link w:val="a7"/>
    <w:rsid w:val="001E70C8"/>
    <w:rPr>
      <w:rFonts w:ascii="Arial Narrow" w:eastAsia="Times New Roman" w:hAnsi="Arial Narrow" w:cs="Times New Roman"/>
      <w:sz w:val="19"/>
      <w:szCs w:val="19"/>
      <w:lang w:eastAsia="ru-RU"/>
    </w:rPr>
  </w:style>
  <w:style w:type="character" w:customStyle="1" w:styleId="tipsy-tooltip">
    <w:name w:val="tipsy-tooltip"/>
    <w:basedOn w:val="a0"/>
    <w:rsid w:val="001E70C8"/>
  </w:style>
  <w:style w:type="paragraph" w:customStyle="1" w:styleId="Textbody">
    <w:name w:val="Text body"/>
    <w:basedOn w:val="Standard"/>
    <w:rsid w:val="001E70C8"/>
    <w:pPr>
      <w:spacing w:after="120"/>
    </w:pPr>
  </w:style>
  <w:style w:type="character" w:styleId="a9">
    <w:name w:val="Strong"/>
    <w:basedOn w:val="a0"/>
    <w:rsid w:val="001E70C8"/>
    <w:rPr>
      <w:b/>
      <w:bCs/>
    </w:rPr>
  </w:style>
  <w:style w:type="character" w:customStyle="1" w:styleId="searchhighlight">
    <w:name w:val="search_highlight"/>
    <w:basedOn w:val="a0"/>
    <w:rsid w:val="00882D73"/>
  </w:style>
  <w:style w:type="paragraph" w:styleId="aa">
    <w:name w:val="Body Text Indent"/>
    <w:basedOn w:val="a"/>
    <w:link w:val="ab"/>
    <w:uiPriority w:val="99"/>
    <w:unhideWhenUsed/>
    <w:rsid w:val="001F45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F45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953E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07B2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207B2"/>
    <w:pPr>
      <w:suppressAutoHyphens/>
    </w:pPr>
    <w:rPr>
      <w:rFonts w:eastAsia="Times New Roman"/>
      <w:sz w:val="26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D43FD3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uiPriority w:val="39"/>
    <w:rsid w:val="0061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4">
    <w:name w:val="WW8Num2z4"/>
    <w:rsid w:val="000E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F537-1C0C-43B4-81FA-1F6E207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Заславская Кристина Валерьевна</cp:lastModifiedBy>
  <cp:revision>7</cp:revision>
  <dcterms:created xsi:type="dcterms:W3CDTF">2020-07-14T09:59:00Z</dcterms:created>
  <dcterms:modified xsi:type="dcterms:W3CDTF">2020-07-14T10:22:00Z</dcterms:modified>
</cp:coreProperties>
</file>