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6B62E" w14:textId="419312A9" w:rsidR="00D46BBF" w:rsidRDefault="00D46BBF" w:rsidP="00D46BBF">
      <w:pPr>
        <w:spacing w:line="240" w:lineRule="auto"/>
        <w:ind w:firstLine="540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Приложение </w:t>
      </w:r>
      <w:r w:rsidR="000F624E">
        <w:rPr>
          <w:rFonts w:eastAsia="Times New Roman" w:cs="Times New Roman"/>
          <w:bCs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szCs w:val="24"/>
          <w:lang w:eastAsia="ru-RU"/>
        </w:rPr>
        <w:t>1</w:t>
      </w:r>
    </w:p>
    <w:p w14:paraId="7B2E056F" w14:textId="77777777" w:rsidR="00D46BBF" w:rsidRDefault="00D46BBF" w:rsidP="00D46BBF">
      <w:pPr>
        <w:spacing w:line="240" w:lineRule="auto"/>
        <w:ind w:firstLine="540"/>
        <w:jc w:val="right"/>
        <w:rPr>
          <w:rFonts w:eastAsia="Times New Roman" w:cs="Times New Roman"/>
          <w:bCs/>
          <w:szCs w:val="24"/>
          <w:lang w:eastAsia="ru-RU"/>
        </w:rPr>
      </w:pPr>
    </w:p>
    <w:p w14:paraId="2D6E6EB6" w14:textId="1154D39D" w:rsidR="006E1900" w:rsidRPr="00D46BBF" w:rsidRDefault="00D46BBF" w:rsidP="00D46BBF">
      <w:pPr>
        <w:shd w:val="clear" w:color="auto" w:fill="D9D9D9"/>
        <w:spacing w:line="240" w:lineRule="auto"/>
        <w:ind w:firstLine="540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Техническое задание</w:t>
      </w:r>
    </w:p>
    <w:p w14:paraId="717A6602" w14:textId="1A17459A" w:rsidR="00B44689" w:rsidRPr="00D07607" w:rsidRDefault="00FC7E19" w:rsidP="000B7300">
      <w:pPr>
        <w:pStyle w:val="1"/>
      </w:pPr>
      <w:bookmarkStart w:id="0" w:name="_Toc64296461"/>
      <w:bookmarkStart w:id="1" w:name="_Toc98345666"/>
      <w:r>
        <w:t>1</w:t>
      </w:r>
      <w:r w:rsidR="00B44689" w:rsidRPr="00D07607">
        <w:t xml:space="preserve"> Общие положения</w:t>
      </w:r>
      <w:bookmarkEnd w:id="0"/>
      <w:bookmarkEnd w:id="1"/>
    </w:p>
    <w:p w14:paraId="7FA857DA" w14:textId="6F20F345" w:rsidR="002471C7" w:rsidRPr="00D07607" w:rsidRDefault="00FC7E19" w:rsidP="000B7300">
      <w:pPr>
        <w:pStyle w:val="2"/>
        <w:rPr>
          <w:color w:val="auto"/>
        </w:rPr>
      </w:pPr>
      <w:bookmarkStart w:id="2" w:name="_Toc98345667"/>
      <w:r>
        <w:rPr>
          <w:color w:val="auto"/>
        </w:rPr>
        <w:t>1</w:t>
      </w:r>
      <w:r w:rsidR="000B7300" w:rsidRPr="00D07607">
        <w:rPr>
          <w:color w:val="auto"/>
        </w:rPr>
        <w:t>.1 Предмет закупки</w:t>
      </w:r>
      <w:bookmarkEnd w:id="2"/>
    </w:p>
    <w:p w14:paraId="19C32CB5" w14:textId="08359FFE" w:rsidR="006557A8" w:rsidRDefault="002471C7" w:rsidP="006557A8">
      <w:pPr>
        <w:ind w:firstLine="567"/>
      </w:pPr>
      <w:r w:rsidRPr="00D07607">
        <w:t xml:space="preserve">Право заключения договора на поставку </w:t>
      </w:r>
      <w:r w:rsidR="00510FF7" w:rsidRPr="00D07607">
        <w:t xml:space="preserve">приборов учета для выполнения комплекса работ по замене/установке оборудования для организации коммерческого учета </w:t>
      </w:r>
      <w:r w:rsidR="00FC7E19">
        <w:t>электрической энергии</w:t>
      </w:r>
      <w:r w:rsidR="00510FF7" w:rsidRPr="00D07607">
        <w:t xml:space="preserve"> </w:t>
      </w:r>
      <w:r w:rsidR="00FC7E19">
        <w:t xml:space="preserve">по объекту ТП-4275 и присоединенным к ней потребителей </w:t>
      </w:r>
      <w:r w:rsidR="00510FF7" w:rsidRPr="00D07607">
        <w:t xml:space="preserve">в соответствии с требованиями ФЗ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 </w:t>
      </w:r>
      <w:r w:rsidR="0020794A" w:rsidRPr="00D07607">
        <w:t xml:space="preserve">ИСУЭ </w:t>
      </w:r>
      <w:bookmarkStart w:id="3" w:name="_Toc98345668"/>
      <w:r w:rsidR="006557A8" w:rsidRPr="00275F36">
        <w:t xml:space="preserve">на территории </w:t>
      </w:r>
      <w:r w:rsidR="00FC7E19">
        <w:t>г. Омска и Омской области</w:t>
      </w:r>
      <w:r w:rsidR="006557A8" w:rsidRPr="00275F36">
        <w:t>.</w:t>
      </w:r>
    </w:p>
    <w:p w14:paraId="0C2AC779" w14:textId="77777777" w:rsidR="006557A8" w:rsidRDefault="006557A8" w:rsidP="006557A8">
      <w:pPr>
        <w:ind w:firstLine="567"/>
      </w:pPr>
    </w:p>
    <w:p w14:paraId="3076720B" w14:textId="2A1F49F6" w:rsidR="002471C7" w:rsidRPr="006557A8" w:rsidRDefault="00FC7E19" w:rsidP="006557A8">
      <w:pPr>
        <w:ind w:firstLine="567"/>
        <w:rPr>
          <w:b/>
        </w:rPr>
      </w:pPr>
      <w:r>
        <w:rPr>
          <w:b/>
        </w:rPr>
        <w:t>1</w:t>
      </w:r>
      <w:r w:rsidR="000B7300" w:rsidRPr="006557A8">
        <w:rPr>
          <w:b/>
        </w:rPr>
        <w:t>.2 Назначение</w:t>
      </w:r>
      <w:bookmarkEnd w:id="3"/>
    </w:p>
    <w:p w14:paraId="0E0396BF" w14:textId="53AF6B33" w:rsidR="00EA0157" w:rsidRPr="00D07607" w:rsidRDefault="00EA0157" w:rsidP="00EA0157">
      <w:pPr>
        <w:ind w:firstLine="567"/>
      </w:pPr>
      <w:r w:rsidRPr="00D07607">
        <w:t>Исполне</w:t>
      </w:r>
      <w:r w:rsidR="00FC7E19">
        <w:t>ние требований по созданию ИСУЭ</w:t>
      </w:r>
      <w:r w:rsidRPr="00D07607">
        <w:t>, введенных 522-ФЗ от 27.12.2018</w:t>
      </w:r>
      <w:r w:rsidR="00FC7E19">
        <w:t>г.</w:t>
      </w:r>
    </w:p>
    <w:p w14:paraId="1F3BB90B" w14:textId="08B5886B" w:rsidR="00FB16C7" w:rsidRPr="00D07607" w:rsidRDefault="00FC7E19" w:rsidP="00FB16C7">
      <w:pPr>
        <w:pStyle w:val="2"/>
        <w:rPr>
          <w:color w:val="auto"/>
        </w:rPr>
      </w:pPr>
      <w:bookmarkStart w:id="4" w:name="_Toc98345669"/>
      <w:r>
        <w:rPr>
          <w:color w:val="auto"/>
        </w:rPr>
        <w:t>1</w:t>
      </w:r>
      <w:r w:rsidR="00FB16C7" w:rsidRPr="00D07607">
        <w:rPr>
          <w:color w:val="auto"/>
        </w:rPr>
        <w:t>.3 Общие данные</w:t>
      </w:r>
      <w:bookmarkEnd w:id="4"/>
    </w:p>
    <w:p w14:paraId="51369D02" w14:textId="3346D7E4" w:rsidR="00FB16C7" w:rsidRDefault="00FB16C7" w:rsidP="00FB16C7">
      <w:pPr>
        <w:pStyle w:val="a6"/>
        <w:ind w:left="0" w:firstLine="567"/>
        <w:rPr>
          <w:sz w:val="24"/>
          <w:szCs w:val="24"/>
        </w:rPr>
      </w:pPr>
      <w:r w:rsidRPr="00D07607">
        <w:rPr>
          <w:sz w:val="24"/>
          <w:szCs w:val="24"/>
        </w:rPr>
        <w:t xml:space="preserve">Закупаемое </w:t>
      </w:r>
      <w:r w:rsidR="0014037D" w:rsidRPr="00D07607">
        <w:rPr>
          <w:sz w:val="24"/>
          <w:szCs w:val="24"/>
        </w:rPr>
        <w:t>о</w:t>
      </w:r>
      <w:r w:rsidRPr="00D07607">
        <w:rPr>
          <w:sz w:val="24"/>
          <w:szCs w:val="24"/>
        </w:rPr>
        <w:t>борудование</w:t>
      </w:r>
      <w:r w:rsidR="00230799" w:rsidRPr="00D07607">
        <w:rPr>
          <w:sz w:val="24"/>
          <w:szCs w:val="24"/>
        </w:rPr>
        <w:t xml:space="preserve"> </w:t>
      </w:r>
      <w:r w:rsidRPr="00D07607">
        <w:rPr>
          <w:sz w:val="24"/>
          <w:szCs w:val="24"/>
        </w:rPr>
        <w:t>предусматрив</w:t>
      </w:r>
      <w:r w:rsidR="00DF1B83" w:rsidRPr="00D07607">
        <w:rPr>
          <w:sz w:val="24"/>
          <w:szCs w:val="24"/>
        </w:rPr>
        <w:t>ае</w:t>
      </w:r>
      <w:r w:rsidR="00230799" w:rsidRPr="00D07607">
        <w:rPr>
          <w:sz w:val="24"/>
          <w:szCs w:val="24"/>
        </w:rPr>
        <w:t>тся</w:t>
      </w:r>
      <w:r w:rsidRPr="00D07607">
        <w:rPr>
          <w:sz w:val="24"/>
          <w:szCs w:val="24"/>
        </w:rPr>
        <w:t xml:space="preserve"> для </w:t>
      </w:r>
      <w:r w:rsidR="00FC7E19">
        <w:rPr>
          <w:sz w:val="24"/>
          <w:szCs w:val="24"/>
        </w:rPr>
        <w:t>замены или установки приборов учета электрической энергии потребителей, расположенных в здании по ул. Маршала Жукова, д.25 в г. Омске.</w:t>
      </w:r>
      <w:r w:rsidRPr="00D07607">
        <w:rPr>
          <w:sz w:val="24"/>
          <w:szCs w:val="24"/>
        </w:rPr>
        <w:t xml:space="preserve"> </w:t>
      </w:r>
    </w:p>
    <w:p w14:paraId="7B8F4F5A" w14:textId="77777777" w:rsidR="003218DC" w:rsidRDefault="003218DC" w:rsidP="00FB16C7">
      <w:pPr>
        <w:pStyle w:val="a6"/>
        <w:ind w:left="0" w:firstLine="567"/>
        <w:rPr>
          <w:sz w:val="24"/>
          <w:szCs w:val="24"/>
        </w:rPr>
      </w:pPr>
    </w:p>
    <w:p w14:paraId="19383E2E" w14:textId="77777777" w:rsidR="003218DC" w:rsidRPr="00D07607" w:rsidRDefault="003218DC" w:rsidP="003218DC">
      <w:pPr>
        <w:pStyle w:val="1"/>
      </w:pPr>
      <w:bookmarkStart w:id="5" w:name="_Toc64296462"/>
      <w:bookmarkStart w:id="6" w:name="_Toc98345670"/>
      <w:r>
        <w:t>2</w:t>
      </w:r>
      <w:r w:rsidRPr="00D07607">
        <w:t xml:space="preserve"> Нормы и стандарты</w:t>
      </w:r>
      <w:bookmarkEnd w:id="5"/>
      <w:bookmarkEnd w:id="6"/>
    </w:p>
    <w:p w14:paraId="1DB63797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 xml:space="preserve">Ссылка на тот или иной стандарт или норму означает последнюю редакцию такого стандарта или нормы, включая соответствующие приложения, дополнения или изменения, если не указано иное. </w:t>
      </w:r>
    </w:p>
    <w:p w14:paraId="727F5D44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– «Закон № 522-ФЗ».</w:t>
      </w:r>
    </w:p>
    <w:p w14:paraId="1B29E980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>Федеральный закон от 26.03.2003 № 35-ФЗ «Об электроэнергетике», далее – «Закон № 35-ФЗ».</w:t>
      </w:r>
    </w:p>
    <w:p w14:paraId="31EF8747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далее – «Закон № 261-ФЗ».</w:t>
      </w:r>
    </w:p>
    <w:p w14:paraId="4D2575F9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>Федеральный закон от 27.12.2002 № 184-ФЗ «О техническом регулировании», далее – «Закон № 184-ФЗ».</w:t>
      </w:r>
    </w:p>
    <w:p w14:paraId="312BC0BA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 xml:space="preserve">Федеральный закон от 26.06.2008 № 102-ФЗ «Об обеспечении единства измерений», далее – «Закон № 102-ФЗ». </w:t>
      </w:r>
    </w:p>
    <w:p w14:paraId="768D6F4A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>Постановление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(мощности)», далее – «ПП № 890».</w:t>
      </w:r>
    </w:p>
    <w:p w14:paraId="2AF37447" w14:textId="77777777" w:rsidR="003218DC" w:rsidRPr="00D07607" w:rsidRDefault="003218DC" w:rsidP="003218DC">
      <w:pPr>
        <w:ind w:right="-1" w:firstLine="567"/>
        <w:rPr>
          <w:szCs w:val="24"/>
        </w:rPr>
      </w:pPr>
      <w:r w:rsidRPr="00D07607">
        <w:rPr>
          <w:szCs w:val="24"/>
        </w:rPr>
        <w:t xml:space="preserve"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далее – «ПП № 442». </w:t>
      </w:r>
    </w:p>
    <w:p w14:paraId="21DDD572" w14:textId="77777777" w:rsidR="003218DC" w:rsidRPr="00D07607" w:rsidRDefault="003218DC" w:rsidP="00FB16C7">
      <w:pPr>
        <w:pStyle w:val="a6"/>
        <w:ind w:left="0" w:firstLine="567"/>
        <w:rPr>
          <w:sz w:val="24"/>
          <w:szCs w:val="24"/>
        </w:rPr>
      </w:pPr>
    </w:p>
    <w:p w14:paraId="2E80A237" w14:textId="0CA11416" w:rsidR="00EA0157" w:rsidRPr="00D07607" w:rsidRDefault="003218DC" w:rsidP="00EA0157">
      <w:pPr>
        <w:pStyle w:val="1"/>
      </w:pPr>
      <w:bookmarkStart w:id="7" w:name="_Toc98326689"/>
      <w:bookmarkStart w:id="8" w:name="_Toc98333595"/>
      <w:bookmarkStart w:id="9" w:name="_Toc98345671"/>
      <w:bookmarkStart w:id="10" w:name="_Toc64296465"/>
      <w:r>
        <w:t>3</w:t>
      </w:r>
      <w:r w:rsidR="00EA0157" w:rsidRPr="00D07607">
        <w:t xml:space="preserve"> Перечень оборудования</w:t>
      </w:r>
      <w:bookmarkEnd w:id="7"/>
      <w:bookmarkEnd w:id="8"/>
      <w:bookmarkEnd w:id="9"/>
    </w:p>
    <w:p w14:paraId="73833CFD" w14:textId="5B169EE1" w:rsidR="00EA0157" w:rsidRPr="00D07607" w:rsidRDefault="00EA0157" w:rsidP="00EA0157">
      <w:pPr>
        <w:jc w:val="right"/>
      </w:pPr>
      <w:r w:rsidRPr="00D07607">
        <w:t>Таблица 1 Перечень оборудования и основных технических характеристик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985"/>
        <w:gridCol w:w="3827"/>
        <w:gridCol w:w="992"/>
      </w:tblGrid>
      <w:tr w:rsidR="00B04FDF" w:rsidRPr="00D07607" w14:paraId="2ACFE960" w14:textId="77777777" w:rsidTr="00C738E8">
        <w:tc>
          <w:tcPr>
            <w:tcW w:w="459" w:type="dxa"/>
          </w:tcPr>
          <w:p w14:paraId="4B6C727B" w14:textId="77777777" w:rsidR="00B04FDF" w:rsidRPr="00D07607" w:rsidRDefault="00B04FDF" w:rsidP="00410A1E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lastRenderedPageBreak/>
              <w:t>№</w:t>
            </w:r>
          </w:p>
          <w:p w14:paraId="1A70C568" w14:textId="77777777" w:rsidR="00B04FDF" w:rsidRPr="00D07607" w:rsidRDefault="00B04FDF" w:rsidP="00410A1E">
            <w:pPr>
              <w:ind w:left="-113" w:right="-104"/>
              <w:jc w:val="center"/>
            </w:pPr>
            <w:r w:rsidRPr="00D07607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1946" w:type="dxa"/>
            <w:vAlign w:val="center"/>
          </w:tcPr>
          <w:p w14:paraId="7351EFC2" w14:textId="77777777" w:rsidR="00B04FDF" w:rsidRPr="00D07607" w:rsidRDefault="00B04FDF" w:rsidP="00410A1E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2967E289" w14:textId="4B077B28" w:rsidR="00B04FDF" w:rsidRPr="00D07607" w:rsidRDefault="00C738E8" w:rsidP="00C738E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</w:t>
            </w:r>
            <w:r w:rsidR="00B04FDF" w:rsidRPr="00D07607">
              <w:rPr>
                <w:rFonts w:cs="Times New Roman"/>
                <w:b/>
                <w:szCs w:val="24"/>
              </w:rPr>
              <w:t>ехнически</w:t>
            </w:r>
            <w:r>
              <w:rPr>
                <w:rFonts w:cs="Times New Roman"/>
                <w:b/>
                <w:szCs w:val="24"/>
              </w:rPr>
              <w:t>е</w:t>
            </w:r>
            <w:r w:rsidR="00B04FDF" w:rsidRPr="00D07607">
              <w:rPr>
                <w:rFonts w:cs="Times New Roman"/>
                <w:b/>
                <w:szCs w:val="24"/>
              </w:rPr>
              <w:t xml:space="preserve"> характеристик</w:t>
            </w:r>
            <w:r>
              <w:rPr>
                <w:rFonts w:cs="Times New Roman"/>
                <w:b/>
                <w:szCs w:val="24"/>
              </w:rPr>
              <w:t>и</w:t>
            </w:r>
          </w:p>
        </w:tc>
        <w:tc>
          <w:tcPr>
            <w:tcW w:w="3827" w:type="dxa"/>
            <w:vAlign w:val="center"/>
          </w:tcPr>
          <w:p w14:paraId="116A5B64" w14:textId="77777777" w:rsidR="00B04FDF" w:rsidRPr="00D07607" w:rsidRDefault="00B04FDF" w:rsidP="00410A1E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 xml:space="preserve">Нормативный документ устанавливающий технические требования </w:t>
            </w:r>
          </w:p>
        </w:tc>
        <w:tc>
          <w:tcPr>
            <w:tcW w:w="992" w:type="dxa"/>
            <w:vAlign w:val="center"/>
          </w:tcPr>
          <w:p w14:paraId="3840D8F4" w14:textId="77777777" w:rsidR="00B04FDF" w:rsidRPr="00D07607" w:rsidRDefault="00B04FDF" w:rsidP="00410A1E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Кол-во, шт</w:t>
            </w:r>
          </w:p>
        </w:tc>
      </w:tr>
      <w:tr w:rsidR="00C738E8" w:rsidRPr="00D07607" w14:paraId="142EBEAF" w14:textId="77777777" w:rsidTr="00C738E8">
        <w:tc>
          <w:tcPr>
            <w:tcW w:w="459" w:type="dxa"/>
          </w:tcPr>
          <w:p w14:paraId="0538CE76" w14:textId="77777777" w:rsidR="00C738E8" w:rsidRPr="00D07607" w:rsidRDefault="00C738E8" w:rsidP="00C738E8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946" w:type="dxa"/>
          </w:tcPr>
          <w:p w14:paraId="6F553C63" w14:textId="51F8FE1C" w:rsidR="00C738E8" w:rsidRPr="0003534E" w:rsidRDefault="00C738E8" w:rsidP="00C738E8">
            <w:pPr>
              <w:spacing w:line="252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Трехфазный счетчик</w:t>
            </w: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полукосвенного включения</w:t>
            </w:r>
          </w:p>
        </w:tc>
        <w:tc>
          <w:tcPr>
            <w:tcW w:w="1985" w:type="dxa"/>
          </w:tcPr>
          <w:p w14:paraId="1EB642DB" w14:textId="1B6DAB01" w:rsidR="00C738E8" w:rsidRPr="0003534E" w:rsidRDefault="00C738E8" w:rsidP="00C738E8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CE307 R34.543.OAA.SYUVLFZ SPds</w:t>
            </w:r>
          </w:p>
        </w:tc>
        <w:tc>
          <w:tcPr>
            <w:tcW w:w="3827" w:type="dxa"/>
          </w:tcPr>
          <w:p w14:paraId="512F9D61" w14:textId="77777777" w:rsidR="00C738E8" w:rsidRPr="00B57521" w:rsidRDefault="00C738E8" w:rsidP="00C738E8">
            <w:pPr>
              <w:rPr>
                <w:szCs w:val="24"/>
              </w:rPr>
            </w:pPr>
            <w:r w:rsidRPr="00D07607">
              <w:rPr>
                <w:szCs w:val="24"/>
              </w:rPr>
              <w:t xml:space="preserve">1. ПП РФ №890 от </w:t>
            </w:r>
            <w:r w:rsidRPr="00B57521">
              <w:rPr>
                <w:szCs w:val="24"/>
              </w:rPr>
              <w:t>19.06.20</w:t>
            </w:r>
          </w:p>
          <w:p w14:paraId="2AB57991" w14:textId="77777777" w:rsidR="00C738E8" w:rsidRPr="00B57521" w:rsidRDefault="00C738E8" w:rsidP="00C738E8">
            <w:pPr>
              <w:rPr>
                <w:szCs w:val="24"/>
              </w:rPr>
            </w:pPr>
            <w:r w:rsidRPr="00B57521">
              <w:rPr>
                <w:szCs w:val="24"/>
              </w:rPr>
              <w:t>2. ГОСТ 31818.11-2012,</w:t>
            </w:r>
          </w:p>
          <w:p w14:paraId="0F0575AA" w14:textId="77777777" w:rsidR="00C738E8" w:rsidRPr="00B57521" w:rsidRDefault="00C738E8" w:rsidP="00C738E8">
            <w:pPr>
              <w:rPr>
                <w:szCs w:val="24"/>
              </w:rPr>
            </w:pPr>
            <w:r w:rsidRPr="00B57521">
              <w:rPr>
                <w:szCs w:val="24"/>
              </w:rPr>
              <w:t>3. ГОСТ 31819.21-2012,</w:t>
            </w:r>
          </w:p>
          <w:p w14:paraId="3E4C5C7D" w14:textId="051A812A" w:rsidR="00C738E8" w:rsidRPr="00D07607" w:rsidRDefault="00C738E8" w:rsidP="00C738E8">
            <w:pPr>
              <w:rPr>
                <w:szCs w:val="24"/>
              </w:rPr>
            </w:pPr>
            <w:r w:rsidRPr="00B57521">
              <w:rPr>
                <w:szCs w:val="24"/>
              </w:rPr>
              <w:t>4. ГОСТ Р 32144-2013</w:t>
            </w:r>
          </w:p>
        </w:tc>
        <w:tc>
          <w:tcPr>
            <w:tcW w:w="992" w:type="dxa"/>
          </w:tcPr>
          <w:p w14:paraId="12850573" w14:textId="65D2E98C" w:rsidR="00C738E8" w:rsidRPr="00C738E8" w:rsidRDefault="00C738E8" w:rsidP="00C738E8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38E8" w:rsidRPr="00D07607" w14:paraId="4FE5DBFF" w14:textId="77777777" w:rsidTr="00C738E8">
        <w:tc>
          <w:tcPr>
            <w:tcW w:w="459" w:type="dxa"/>
          </w:tcPr>
          <w:p w14:paraId="6055F200" w14:textId="77777777" w:rsidR="00C738E8" w:rsidRPr="00D07607" w:rsidRDefault="00C738E8" w:rsidP="00C738E8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 w:rsidRPr="00D07607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946" w:type="dxa"/>
          </w:tcPr>
          <w:p w14:paraId="5C31CD34" w14:textId="40AA120A" w:rsidR="00C738E8" w:rsidRPr="0003534E" w:rsidRDefault="00C738E8" w:rsidP="00C738E8">
            <w:pPr>
              <w:spacing w:line="252" w:lineRule="auto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Трехфазный счетчик</w:t>
            </w: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косвенного включения</w:t>
            </w:r>
          </w:p>
        </w:tc>
        <w:tc>
          <w:tcPr>
            <w:tcW w:w="1985" w:type="dxa"/>
          </w:tcPr>
          <w:p w14:paraId="08F28D76" w14:textId="6D53D72C" w:rsidR="00C738E8" w:rsidRPr="0003534E" w:rsidRDefault="00C738E8" w:rsidP="00C738E8">
            <w:pPr>
              <w:jc w:val="left"/>
              <w:rPr>
                <w:szCs w:val="24"/>
                <w:lang w:val="en-US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CE308 S31.503.OAA.SYUVJLFZ SPDS</w:t>
            </w:r>
          </w:p>
        </w:tc>
        <w:tc>
          <w:tcPr>
            <w:tcW w:w="3827" w:type="dxa"/>
          </w:tcPr>
          <w:p w14:paraId="5C29AED3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1. ПП РФ №890 от 19.06.20</w:t>
            </w:r>
          </w:p>
          <w:p w14:paraId="4624AF04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2. ГОСТ 31818.11-2012,</w:t>
            </w:r>
          </w:p>
          <w:p w14:paraId="085B088B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3. ГОСТ 31819.21-2012,</w:t>
            </w:r>
          </w:p>
          <w:p w14:paraId="2E27457B" w14:textId="64D9CC99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4. ГОСТ Р 32144-2013</w:t>
            </w:r>
          </w:p>
        </w:tc>
        <w:tc>
          <w:tcPr>
            <w:tcW w:w="992" w:type="dxa"/>
          </w:tcPr>
          <w:p w14:paraId="33A15926" w14:textId="7CB84BFD" w:rsidR="00C738E8" w:rsidRPr="00C738E8" w:rsidRDefault="00C738E8" w:rsidP="00C738E8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38E8" w:rsidRPr="00D07607" w14:paraId="18F8F6F8" w14:textId="77777777" w:rsidTr="00C738E8">
        <w:tc>
          <w:tcPr>
            <w:tcW w:w="459" w:type="dxa"/>
          </w:tcPr>
          <w:p w14:paraId="4035B3A2" w14:textId="77777777" w:rsidR="00C738E8" w:rsidRPr="00E970EB" w:rsidRDefault="00C738E8" w:rsidP="00C738E8">
            <w:pPr>
              <w:jc w:val="center"/>
              <w:rPr>
                <w:rFonts w:cs="Times New Roman"/>
                <w:b/>
              </w:rPr>
            </w:pPr>
            <w:r w:rsidRPr="00E970EB">
              <w:rPr>
                <w:rFonts w:cs="Times New Roman"/>
                <w:b/>
              </w:rPr>
              <w:t>3.</w:t>
            </w:r>
          </w:p>
        </w:tc>
        <w:tc>
          <w:tcPr>
            <w:tcW w:w="1946" w:type="dxa"/>
          </w:tcPr>
          <w:p w14:paraId="67391A34" w14:textId="52F5EF49" w:rsidR="00C738E8" w:rsidRPr="0003534E" w:rsidRDefault="00C738E8" w:rsidP="00C738E8">
            <w:pPr>
              <w:jc w:val="left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Трехфазный счетчик</w:t>
            </w: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прямого включения со встроенным модемом</w:t>
            </w:r>
          </w:p>
        </w:tc>
        <w:tc>
          <w:tcPr>
            <w:tcW w:w="1985" w:type="dxa"/>
          </w:tcPr>
          <w:p w14:paraId="58A2D492" w14:textId="7A99C07F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CE307 R34.749.OG.QYUVLFZ GS01 SPds</w:t>
            </w:r>
          </w:p>
        </w:tc>
        <w:tc>
          <w:tcPr>
            <w:tcW w:w="3827" w:type="dxa"/>
          </w:tcPr>
          <w:p w14:paraId="79C1BC54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1. ПП РФ №890 от 19.06.20</w:t>
            </w:r>
          </w:p>
          <w:p w14:paraId="1862D3CF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2. ГОСТ 31818.11-2012,</w:t>
            </w:r>
          </w:p>
          <w:p w14:paraId="22647841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3. ГОСТ 31819.21-2012,</w:t>
            </w:r>
          </w:p>
          <w:p w14:paraId="7E9110D7" w14:textId="128AE718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4. ГОСТ Р 32144-2013</w:t>
            </w:r>
          </w:p>
        </w:tc>
        <w:tc>
          <w:tcPr>
            <w:tcW w:w="992" w:type="dxa"/>
          </w:tcPr>
          <w:p w14:paraId="1E40047D" w14:textId="7A13A9A9" w:rsidR="00C738E8" w:rsidRPr="00C738E8" w:rsidRDefault="00C738E8" w:rsidP="00C738E8">
            <w:pPr>
              <w:jc w:val="center"/>
              <w:rPr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738E8" w:rsidRPr="00D07607" w14:paraId="052405BD" w14:textId="77777777" w:rsidTr="00C738E8">
        <w:tc>
          <w:tcPr>
            <w:tcW w:w="459" w:type="dxa"/>
          </w:tcPr>
          <w:p w14:paraId="22274D7B" w14:textId="77777777" w:rsidR="00C738E8" w:rsidRPr="00E970EB" w:rsidRDefault="00C738E8" w:rsidP="00C738E8">
            <w:pPr>
              <w:jc w:val="center"/>
              <w:rPr>
                <w:rFonts w:cs="Times New Roman"/>
                <w:b/>
              </w:rPr>
            </w:pPr>
            <w:r w:rsidRPr="00E970EB">
              <w:rPr>
                <w:rFonts w:cs="Times New Roman"/>
                <w:b/>
              </w:rPr>
              <w:t>4.</w:t>
            </w:r>
          </w:p>
        </w:tc>
        <w:tc>
          <w:tcPr>
            <w:tcW w:w="1946" w:type="dxa"/>
          </w:tcPr>
          <w:p w14:paraId="58D422CD" w14:textId="5B62695F" w:rsidR="00C738E8" w:rsidRPr="0003534E" w:rsidRDefault="00C738E8" w:rsidP="00C738E8">
            <w:pPr>
              <w:jc w:val="left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Однофазный счетчик</w:t>
            </w: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 встроенным модемом</w:t>
            </w:r>
          </w:p>
        </w:tc>
        <w:tc>
          <w:tcPr>
            <w:tcW w:w="1985" w:type="dxa"/>
          </w:tcPr>
          <w:p w14:paraId="7954E5AE" w14:textId="3E0B106B" w:rsidR="00C738E8" w:rsidRPr="0003534E" w:rsidRDefault="00C738E8" w:rsidP="00C738E8">
            <w:pPr>
              <w:jc w:val="left"/>
              <w:rPr>
                <w:szCs w:val="24"/>
                <w:lang w:val="en-US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CE207 R7.849.2.OG.QUVLF GS01 SPds</w:t>
            </w:r>
          </w:p>
        </w:tc>
        <w:tc>
          <w:tcPr>
            <w:tcW w:w="3827" w:type="dxa"/>
          </w:tcPr>
          <w:p w14:paraId="48FC3AD2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1. ПП РФ №890 от 19.06.20</w:t>
            </w:r>
          </w:p>
          <w:p w14:paraId="0F6978D0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2. ГОСТ 31818.11-2012,</w:t>
            </w:r>
          </w:p>
          <w:p w14:paraId="5C4C73F7" w14:textId="77777777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3. ГОСТ 31819.21-2012,</w:t>
            </w:r>
          </w:p>
          <w:p w14:paraId="1AEF7036" w14:textId="75D05191" w:rsidR="00C738E8" w:rsidRPr="00E970EB" w:rsidRDefault="00C738E8" w:rsidP="00C738E8">
            <w:pPr>
              <w:rPr>
                <w:szCs w:val="24"/>
              </w:rPr>
            </w:pPr>
            <w:r w:rsidRPr="00E970EB">
              <w:rPr>
                <w:szCs w:val="24"/>
              </w:rPr>
              <w:t>4. ГОСТ Р 32144-2013</w:t>
            </w:r>
          </w:p>
        </w:tc>
        <w:tc>
          <w:tcPr>
            <w:tcW w:w="992" w:type="dxa"/>
          </w:tcPr>
          <w:p w14:paraId="6EB0867B" w14:textId="1D1231D8" w:rsidR="00C738E8" w:rsidRPr="00C738E8" w:rsidRDefault="00C738E8" w:rsidP="00C738E8">
            <w:pPr>
              <w:jc w:val="center"/>
              <w:rPr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38E8" w:rsidRPr="00D07607" w14:paraId="289B9C89" w14:textId="77777777" w:rsidTr="00C738E8">
        <w:tc>
          <w:tcPr>
            <w:tcW w:w="459" w:type="dxa"/>
          </w:tcPr>
          <w:p w14:paraId="51FCCA3F" w14:textId="77777777" w:rsidR="00C738E8" w:rsidRPr="00E970EB" w:rsidRDefault="00C738E8" w:rsidP="00C738E8">
            <w:pPr>
              <w:jc w:val="center"/>
              <w:rPr>
                <w:rFonts w:cs="Times New Roman"/>
                <w:b/>
              </w:rPr>
            </w:pPr>
            <w:r w:rsidRPr="00E970EB">
              <w:rPr>
                <w:rFonts w:cs="Times New Roman"/>
                <w:b/>
              </w:rPr>
              <w:t>5</w:t>
            </w:r>
            <w:r w:rsidRPr="00E970EB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1946" w:type="dxa"/>
          </w:tcPr>
          <w:p w14:paraId="69E7C1A1" w14:textId="4981A1ED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Модем</w:t>
            </w:r>
          </w:p>
        </w:tc>
        <w:tc>
          <w:tcPr>
            <w:tcW w:w="1985" w:type="dxa"/>
          </w:tcPr>
          <w:p w14:paraId="6083194D" w14:textId="0D2DDEC3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TELEOFIS WRX708-R4 (L4) </w:t>
            </w:r>
          </w:p>
        </w:tc>
        <w:tc>
          <w:tcPr>
            <w:tcW w:w="3827" w:type="dxa"/>
          </w:tcPr>
          <w:p w14:paraId="1FE8AA77" w14:textId="53D61D50" w:rsidR="00C738E8" w:rsidRPr="00E970EB" w:rsidRDefault="00C738E8" w:rsidP="00C738E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BE057F8" w14:textId="7FC1AB16" w:rsidR="00C738E8" w:rsidRPr="00C738E8" w:rsidRDefault="00C738E8" w:rsidP="00C738E8">
            <w:pPr>
              <w:jc w:val="center"/>
              <w:rPr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E8" w:rsidRPr="00D07607" w14:paraId="57D502DD" w14:textId="77777777" w:rsidTr="00C738E8">
        <w:tc>
          <w:tcPr>
            <w:tcW w:w="459" w:type="dxa"/>
          </w:tcPr>
          <w:p w14:paraId="74D10CA2" w14:textId="77777777" w:rsidR="00C738E8" w:rsidRDefault="00C738E8" w:rsidP="00C73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1946" w:type="dxa"/>
          </w:tcPr>
          <w:p w14:paraId="12DE8D07" w14:textId="33C79444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985" w:type="dxa"/>
          </w:tcPr>
          <w:p w14:paraId="356C1360" w14:textId="0A8FBBBD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ВА47-29 2Р 6А</w:t>
            </w:r>
          </w:p>
        </w:tc>
        <w:tc>
          <w:tcPr>
            <w:tcW w:w="3827" w:type="dxa"/>
          </w:tcPr>
          <w:p w14:paraId="5C4AF7F0" w14:textId="582F66CB" w:rsidR="00C738E8" w:rsidRPr="003F3776" w:rsidRDefault="00C738E8" w:rsidP="00C738E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316AC19" w14:textId="38E4225D" w:rsidR="00C738E8" w:rsidRPr="00C738E8" w:rsidRDefault="00C738E8" w:rsidP="00C738E8">
            <w:pPr>
              <w:jc w:val="center"/>
              <w:rPr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E8" w:rsidRPr="00D07607" w14:paraId="6540DF40" w14:textId="77777777" w:rsidTr="00C738E8">
        <w:tc>
          <w:tcPr>
            <w:tcW w:w="459" w:type="dxa"/>
          </w:tcPr>
          <w:p w14:paraId="21DBB293" w14:textId="77777777" w:rsidR="00C738E8" w:rsidRPr="00D07607" w:rsidRDefault="00C738E8" w:rsidP="00C738E8">
            <w:pPr>
              <w:jc w:val="center"/>
            </w:pPr>
            <w:r>
              <w:rPr>
                <w:rFonts w:cs="Times New Roman"/>
                <w:b/>
              </w:rPr>
              <w:t>7</w:t>
            </w:r>
            <w:r w:rsidRPr="00D07607">
              <w:rPr>
                <w:rFonts w:cs="Times New Roman"/>
                <w:b/>
              </w:rPr>
              <w:t>.</w:t>
            </w:r>
          </w:p>
        </w:tc>
        <w:tc>
          <w:tcPr>
            <w:tcW w:w="1946" w:type="dxa"/>
          </w:tcPr>
          <w:p w14:paraId="045E8686" w14:textId="4721FCA1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GSM-антенна</w:t>
            </w:r>
          </w:p>
        </w:tc>
        <w:tc>
          <w:tcPr>
            <w:tcW w:w="1985" w:type="dxa"/>
          </w:tcPr>
          <w:p w14:paraId="6B20C796" w14:textId="7DE58473" w:rsidR="00C738E8" w:rsidRPr="0003534E" w:rsidRDefault="00C738E8" w:rsidP="00C738E8">
            <w:pPr>
              <w:jc w:val="left"/>
              <w:rPr>
                <w:szCs w:val="24"/>
              </w:rPr>
            </w:pPr>
            <w:r w:rsidRPr="0003534E">
              <w:rPr>
                <w:rFonts w:eastAsia="Times New Roman" w:cs="Times New Roman"/>
                <w:color w:val="000000"/>
                <w:szCs w:val="24"/>
                <w:lang w:eastAsia="ru-RU"/>
              </w:rPr>
              <w:t>Антей 714 SMA 13.5дБ 3м</w:t>
            </w:r>
          </w:p>
        </w:tc>
        <w:tc>
          <w:tcPr>
            <w:tcW w:w="3827" w:type="dxa"/>
          </w:tcPr>
          <w:p w14:paraId="038C8403" w14:textId="2D8766B1" w:rsidR="00C738E8" w:rsidRPr="00D07607" w:rsidRDefault="00C738E8" w:rsidP="00C738E8"/>
        </w:tc>
        <w:tc>
          <w:tcPr>
            <w:tcW w:w="992" w:type="dxa"/>
          </w:tcPr>
          <w:p w14:paraId="40B11A0B" w14:textId="652214F5" w:rsidR="00C738E8" w:rsidRPr="00C738E8" w:rsidRDefault="00C738E8" w:rsidP="00C738E8">
            <w:pPr>
              <w:jc w:val="center"/>
              <w:rPr>
                <w:sz w:val="28"/>
                <w:szCs w:val="28"/>
              </w:rPr>
            </w:pPr>
            <w:r w:rsidRPr="00C738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2E3B4BEC" w14:textId="77777777" w:rsidR="00B04FDF" w:rsidRDefault="00B04FDF" w:rsidP="00B24079"/>
    <w:p w14:paraId="12E045B5" w14:textId="112AAE19" w:rsidR="002546A7" w:rsidRPr="00D07607" w:rsidRDefault="003218DC" w:rsidP="002546A7">
      <w:pPr>
        <w:pStyle w:val="1"/>
      </w:pPr>
      <w:bookmarkStart w:id="11" w:name="_Toc98326690"/>
      <w:bookmarkStart w:id="12" w:name="_Toc98333596"/>
      <w:bookmarkStart w:id="13" w:name="_Toc98345672"/>
      <w:bookmarkEnd w:id="10"/>
      <w:r>
        <w:t>4</w:t>
      </w:r>
      <w:r w:rsidR="002546A7" w:rsidRPr="00D07607">
        <w:t xml:space="preserve"> Требования к оборудованию</w:t>
      </w:r>
      <w:bookmarkEnd w:id="11"/>
      <w:bookmarkEnd w:id="12"/>
      <w:bookmarkEnd w:id="13"/>
    </w:p>
    <w:p w14:paraId="486C51B6" w14:textId="30E07D89" w:rsidR="002546A7" w:rsidRPr="00D07607" w:rsidRDefault="002546A7" w:rsidP="002546A7">
      <w:pPr>
        <w:jc w:val="right"/>
      </w:pPr>
      <w:r w:rsidRPr="00D07607">
        <w:t xml:space="preserve">Таблица </w:t>
      </w:r>
      <w:r w:rsidR="003218DC">
        <w:t>4</w:t>
      </w:r>
      <w:r w:rsidRPr="00D07607">
        <w:t>.1 Основные требования к оборудованию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776"/>
      </w:tblGrid>
      <w:tr w:rsidR="00A50969" w:rsidRPr="00D07607" w14:paraId="3565ED4F" w14:textId="77777777" w:rsidTr="00410A1E">
        <w:tc>
          <w:tcPr>
            <w:tcW w:w="534" w:type="dxa"/>
            <w:vAlign w:val="center"/>
          </w:tcPr>
          <w:p w14:paraId="77E7B489" w14:textId="77777777" w:rsidR="00A50969" w:rsidRPr="00D07607" w:rsidRDefault="00A50969" w:rsidP="00410A1E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№</w:t>
            </w:r>
          </w:p>
          <w:p w14:paraId="0F05D379" w14:textId="77777777" w:rsidR="00A50969" w:rsidRPr="00D07607" w:rsidRDefault="00A50969" w:rsidP="00410A1E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296" w:type="dxa"/>
            <w:vAlign w:val="center"/>
          </w:tcPr>
          <w:p w14:paraId="6D8E8B6A" w14:textId="77777777" w:rsidR="00A50969" w:rsidRPr="00D07607" w:rsidRDefault="00A50969" w:rsidP="00410A1E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6776" w:type="dxa"/>
            <w:vAlign w:val="center"/>
          </w:tcPr>
          <w:p w14:paraId="10876622" w14:textId="77777777" w:rsidR="00A50969" w:rsidRPr="00D07607" w:rsidRDefault="00A50969" w:rsidP="00410A1E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D07607">
              <w:rPr>
                <w:rFonts w:cs="Times New Roman"/>
                <w:b/>
                <w:szCs w:val="24"/>
              </w:rPr>
              <w:t>Требования</w:t>
            </w:r>
          </w:p>
        </w:tc>
      </w:tr>
      <w:tr w:rsidR="00A50969" w:rsidRPr="00D07607" w14:paraId="2C83F56A" w14:textId="77777777" w:rsidTr="00410A1E">
        <w:trPr>
          <w:trHeight w:val="64"/>
        </w:trPr>
        <w:tc>
          <w:tcPr>
            <w:tcW w:w="534" w:type="dxa"/>
          </w:tcPr>
          <w:p w14:paraId="224DCA11" w14:textId="77777777" w:rsidR="00A50969" w:rsidRPr="00D07607" w:rsidRDefault="00A50969" w:rsidP="00410A1E">
            <w:pPr>
              <w:jc w:val="center"/>
              <w:rPr>
                <w:rFonts w:cs="Times New Roman"/>
                <w:b/>
              </w:rPr>
            </w:pPr>
            <w:r w:rsidRPr="00D07607">
              <w:rPr>
                <w:rFonts w:cs="Times New Roman"/>
                <w:b/>
              </w:rPr>
              <w:t>1.</w:t>
            </w:r>
          </w:p>
        </w:tc>
        <w:tc>
          <w:tcPr>
            <w:tcW w:w="2296" w:type="dxa"/>
          </w:tcPr>
          <w:p w14:paraId="1D4DA3E7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Общие требования к средствам измерений, иному оборудованию и нематериальным активам</w:t>
            </w:r>
          </w:p>
        </w:tc>
        <w:tc>
          <w:tcPr>
            <w:tcW w:w="6776" w:type="dxa"/>
          </w:tcPr>
          <w:p w14:paraId="46959176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1. Оборудование</w:t>
            </w:r>
            <w:r>
              <w:rPr>
                <w:sz w:val="24"/>
                <w:szCs w:val="24"/>
              </w:rPr>
              <w:t xml:space="preserve"> должно</w:t>
            </w:r>
            <w:r w:rsidRPr="00D07607">
              <w:rPr>
                <w:sz w:val="24"/>
                <w:szCs w:val="24"/>
              </w:rPr>
              <w:t xml:space="preserve"> быть новым, выпуском не раньше предыдущего квартала на дату поставки (ранее не использованным, не восстановленным, если это не оговорено требованиями технического задания с указанием срока предыдущей эксплуатации), свободными от прав третьих лиц, оборудование должно иметь дату поверки не более 3 месяцев на дату поставки и не являться выставочными образцами. </w:t>
            </w:r>
          </w:p>
          <w:p w14:paraId="72FA2CB6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2. Поставляемое оборудование</w:t>
            </w:r>
            <w:r>
              <w:rPr>
                <w:sz w:val="24"/>
                <w:szCs w:val="24"/>
              </w:rPr>
              <w:t xml:space="preserve"> должно быть изготовлено</w:t>
            </w:r>
            <w:r w:rsidRPr="00D07607">
              <w:rPr>
                <w:sz w:val="24"/>
                <w:szCs w:val="24"/>
              </w:rPr>
              <w:t xml:space="preserve"> производителем в виде законченных укомплектованных изделий, для установки которого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системы.</w:t>
            </w:r>
          </w:p>
          <w:p w14:paraId="029241F3" w14:textId="4A5400D4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3. Оборудование должно быть внесено в Государственный реестр средств измерений в соответствии с Законом № 102-ФЗ и допущено к установке на всей территории РФ</w:t>
            </w:r>
            <w:r w:rsidR="00246D73">
              <w:rPr>
                <w:sz w:val="24"/>
                <w:szCs w:val="24"/>
              </w:rPr>
              <w:t xml:space="preserve"> в случае необходимости</w:t>
            </w:r>
            <w:r w:rsidRPr="00D07607">
              <w:rPr>
                <w:sz w:val="24"/>
                <w:szCs w:val="24"/>
              </w:rPr>
              <w:t xml:space="preserve">. </w:t>
            </w:r>
          </w:p>
          <w:p w14:paraId="747DF0F8" w14:textId="52701C86" w:rsidR="00A50969" w:rsidRPr="00D07607" w:rsidRDefault="00667424" w:rsidP="00410A1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0969" w:rsidRPr="00D07607">
              <w:rPr>
                <w:sz w:val="24"/>
                <w:szCs w:val="24"/>
              </w:rPr>
              <w:t>. Оборудование должно иметь пломбы без механических повреждений: пломба с оттиском госповерителя, пломба с оттиском ОТК завода-изготовителя.</w:t>
            </w:r>
          </w:p>
          <w:p w14:paraId="1E925581" w14:textId="3DF1BCE9" w:rsidR="00A50969" w:rsidRPr="00D07607" w:rsidRDefault="00667424" w:rsidP="00410A1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50969" w:rsidRPr="00D07607">
              <w:rPr>
                <w:sz w:val="24"/>
                <w:szCs w:val="24"/>
              </w:rPr>
              <w:t>. В случае выхода из строя оборудования в период гарантийного срока Поставщик оплачивает затраты Заказчика на работы по замене бракованного оборудования.</w:t>
            </w:r>
          </w:p>
          <w:p w14:paraId="6EE6EFA1" w14:textId="6EF7668F" w:rsidR="00A50969" w:rsidRPr="00D07607" w:rsidRDefault="00A50969" w:rsidP="00667424">
            <w:pPr>
              <w:pStyle w:val="a6"/>
              <w:ind w:left="0" w:firstLine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9722BD" w:rsidRPr="00D07607" w14:paraId="3C08E331" w14:textId="77777777" w:rsidTr="00410A1E">
        <w:trPr>
          <w:trHeight w:val="64"/>
        </w:trPr>
        <w:tc>
          <w:tcPr>
            <w:tcW w:w="534" w:type="dxa"/>
          </w:tcPr>
          <w:p w14:paraId="5D6ABC26" w14:textId="77777777" w:rsidR="009722BD" w:rsidRPr="00D07607" w:rsidRDefault="009722BD" w:rsidP="009722BD">
            <w:pPr>
              <w:jc w:val="center"/>
              <w:rPr>
                <w:rFonts w:cs="Times New Roman"/>
                <w:b/>
              </w:rPr>
            </w:pPr>
            <w:r w:rsidRPr="00D076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296" w:type="dxa"/>
          </w:tcPr>
          <w:p w14:paraId="62C0D312" w14:textId="77777777" w:rsidR="009722BD" w:rsidRPr="00D07607" w:rsidRDefault="009722BD" w:rsidP="009722BD">
            <w:pPr>
              <w:rPr>
                <w:rFonts w:cs="Times New Roman"/>
              </w:rPr>
            </w:pPr>
            <w:r w:rsidRPr="00D07607">
              <w:rPr>
                <w:rFonts w:cs="Times New Roman"/>
              </w:rPr>
              <w:t>Функциональные требования к ПУ</w:t>
            </w:r>
          </w:p>
        </w:tc>
        <w:tc>
          <w:tcPr>
            <w:tcW w:w="6776" w:type="dxa"/>
          </w:tcPr>
          <w:p w14:paraId="6F2910F4" w14:textId="77777777" w:rsidR="009722BD" w:rsidRPr="00DB5DBF" w:rsidRDefault="009722BD" w:rsidP="009722BD">
            <w:pPr>
              <w:tabs>
                <w:tab w:val="left" w:pos="0"/>
              </w:tabs>
              <w:rPr>
                <w:szCs w:val="24"/>
              </w:rPr>
            </w:pPr>
            <w:r w:rsidRPr="00DB5DBF">
              <w:rPr>
                <w:szCs w:val="24"/>
              </w:rPr>
              <w:tab/>
              <w:t>1. ПУ должны иметь:</w:t>
            </w:r>
          </w:p>
          <w:p w14:paraId="157C57C8" w14:textId="77777777" w:rsidR="009722BD" w:rsidRPr="00DB5DBF" w:rsidRDefault="009722BD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>а) функции и характеристики в полном объеме соответствующие требованиям ПП №890;</w:t>
            </w:r>
          </w:p>
          <w:p w14:paraId="5E403FF0" w14:textId="77777777" w:rsidR="009722BD" w:rsidRPr="00DB5DBF" w:rsidRDefault="009722BD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>б) ежесуточное тестирование памяти;</w:t>
            </w:r>
          </w:p>
          <w:p w14:paraId="2CC6CB11" w14:textId="3996EB01" w:rsidR="009722BD" w:rsidRPr="00DB5DBF" w:rsidRDefault="00C738E8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22BD" w:rsidRPr="00DB5DBF">
              <w:rPr>
                <w:sz w:val="24"/>
                <w:szCs w:val="24"/>
              </w:rPr>
              <w:t>) контроль чередования фаз;</w:t>
            </w:r>
          </w:p>
          <w:p w14:paraId="61691BCC" w14:textId="53443126" w:rsidR="009722BD" w:rsidRPr="00DB5DBF" w:rsidRDefault="00C738E8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722BD" w:rsidRPr="00DB5DBF">
              <w:rPr>
                <w:sz w:val="24"/>
                <w:szCs w:val="24"/>
              </w:rPr>
              <w:t>) обеспечение сохранения интервального профиля (профиля нагрузки) 60 мин –  не менее 180 суток, 30 мин – не менее 90 суток, 15 мин – не менее 45 суток с циклической перезаписью, начиная с самого раннего значения;</w:t>
            </w:r>
          </w:p>
          <w:p w14:paraId="185C4C09" w14:textId="699ABB3C" w:rsidR="009722BD" w:rsidRPr="00DB5DBF" w:rsidRDefault="00EC31DA" w:rsidP="009722BD">
            <w:pPr>
              <w:pStyle w:val="a6"/>
              <w:tabs>
                <w:tab w:val="left" w:pos="993"/>
              </w:tabs>
              <w:ind w:left="0"/>
            </w:pPr>
            <w:r>
              <w:rPr>
                <w:sz w:val="24"/>
                <w:szCs w:val="24"/>
              </w:rPr>
              <w:t>д</w:t>
            </w:r>
            <w:r w:rsidR="009722BD" w:rsidRPr="00DB5DBF">
              <w:rPr>
                <w:sz w:val="24"/>
                <w:szCs w:val="24"/>
              </w:rPr>
              <w:t>) длительность сохранения в памяти информации (измерительных данных, параметров настройки, программ) при отключенном питании не менее 3 лет;</w:t>
            </w:r>
          </w:p>
          <w:p w14:paraId="27DDB077" w14:textId="6191C770" w:rsidR="009722BD" w:rsidRPr="00DB5DBF" w:rsidRDefault="00EC31DA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722BD" w:rsidRPr="00DB5DBF">
              <w:rPr>
                <w:sz w:val="24"/>
                <w:szCs w:val="24"/>
              </w:rPr>
              <w:t>) исполнение со встроенными интерфейсами и модемами передачи данных;</w:t>
            </w:r>
          </w:p>
          <w:p w14:paraId="7EC78BBC" w14:textId="77777777" w:rsidR="009722BD" w:rsidRPr="00DB5DBF" w:rsidRDefault="009722BD" w:rsidP="009722BD">
            <w:pPr>
              <w:pStyle w:val="a6"/>
              <w:tabs>
                <w:tab w:val="left" w:pos="993"/>
              </w:tabs>
              <w:ind w:left="0"/>
            </w:pPr>
            <w:r w:rsidRPr="00DB5DBF">
              <w:rPr>
                <w:sz w:val="24"/>
                <w:szCs w:val="24"/>
              </w:rPr>
              <w:t>ж) поддержку протокола обмена данными в соответствии со спецификацией СПОДЭС (ГОСТ Р 58940-2020).</w:t>
            </w:r>
          </w:p>
          <w:p w14:paraId="4848A894" w14:textId="77777777" w:rsidR="009722BD" w:rsidRPr="00DB5DBF" w:rsidRDefault="009722BD" w:rsidP="009722BD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ab/>
              <w:t>2. ПУ не должны нуждаться в дополнительном электропитании для выполнения всех своих функций, в том числе, и для встроенных модулей передачи данных и цифровых интерфейсов.</w:t>
            </w:r>
          </w:p>
          <w:p w14:paraId="26780438" w14:textId="77777777" w:rsidR="009722BD" w:rsidRPr="00DB5DBF" w:rsidRDefault="009722BD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>3. Все ПУ должны сопровождаться бесплатным технологическим ПО для конфигурирования, просмотра данных и возможности дистанционного перепрограммирования ПУ.</w:t>
            </w:r>
          </w:p>
          <w:p w14:paraId="654692A3" w14:textId="77777777" w:rsidR="009722BD" w:rsidRPr="00DB5DBF" w:rsidRDefault="009722BD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>4. Для ПУ должно быть реализовано разграничение по уровням доступа. Пароль на чтение – общий для всех ПУ, пароль перепрограммирования ПУ – уникальный для каждого ПУ. Реестр с паролями должен передаваться Заказчику в электронной форме при поставке ПУ.</w:t>
            </w:r>
          </w:p>
          <w:p w14:paraId="2771EBA3" w14:textId="19A2251E" w:rsidR="009722BD" w:rsidRPr="00DB5DBF" w:rsidRDefault="009722BD" w:rsidP="00667424">
            <w:pPr>
              <w:pStyle w:val="a6"/>
              <w:ind w:left="0" w:firstLine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ab/>
            </w:r>
            <w:r w:rsidR="00667424">
              <w:rPr>
                <w:sz w:val="24"/>
                <w:szCs w:val="24"/>
              </w:rPr>
              <w:t>5</w:t>
            </w:r>
            <w:r w:rsidRPr="00DB5DBF">
              <w:rPr>
                <w:sz w:val="24"/>
                <w:szCs w:val="24"/>
              </w:rPr>
              <w:t xml:space="preserve">. В результате монтажа Заказчиком ПУ на объекте, подачи питания, ПУ должны (без дополнительных физических и программных манипуляций с ПУ) принять по </w:t>
            </w:r>
            <w:r w:rsidRPr="00DB5DBF">
              <w:rPr>
                <w:sz w:val="24"/>
                <w:szCs w:val="24"/>
                <w:lang w:val="en-US"/>
              </w:rPr>
              <w:t>TCP</w:t>
            </w:r>
            <w:r w:rsidRPr="00DB5DBF">
              <w:rPr>
                <w:sz w:val="24"/>
                <w:szCs w:val="24"/>
              </w:rPr>
              <w:t>/</w:t>
            </w:r>
            <w:r w:rsidRPr="00DB5DBF">
              <w:rPr>
                <w:sz w:val="24"/>
                <w:szCs w:val="24"/>
                <w:lang w:val="en-US"/>
              </w:rPr>
              <w:t>IP</w:t>
            </w:r>
            <w:r w:rsidRPr="00DB5DBF">
              <w:rPr>
                <w:sz w:val="24"/>
                <w:szCs w:val="24"/>
              </w:rPr>
              <w:t xml:space="preserve"> входящее подключение с ИВК ВУ, передавать запрашиваемые сервером результаты измерений ПУ, события ПУ, а также позволять производить управляющее воздействие на ПУ.  </w:t>
            </w:r>
          </w:p>
          <w:p w14:paraId="653CF97A" w14:textId="6F1D47E3" w:rsidR="009722BD" w:rsidRPr="00DB5DBF" w:rsidRDefault="00CE4501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22BD" w:rsidRPr="00DB5DBF">
              <w:rPr>
                <w:sz w:val="24"/>
                <w:szCs w:val="24"/>
              </w:rPr>
              <w:t>. Клеммная крышка ПУ должна крепиться не менее чем на 1 винт.</w:t>
            </w:r>
          </w:p>
          <w:p w14:paraId="733E672B" w14:textId="47B3E20A" w:rsidR="009722BD" w:rsidRPr="00D07607" w:rsidRDefault="00CE4501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22BD" w:rsidRPr="00DB5DBF">
              <w:rPr>
                <w:sz w:val="24"/>
                <w:szCs w:val="24"/>
              </w:rPr>
              <w:t>. Установка и замена батареи питания ПУ должна производиться без вскрытия корпуса ПУ, клеммной крышки и без применения пайки. Батарейный отсек должен находиться под отдельной крышкой с возможностью ее пломбировки. Тип батареи питания должен быть из стандартного ряда.</w:t>
            </w:r>
          </w:p>
        </w:tc>
      </w:tr>
      <w:tr w:rsidR="00A50969" w:rsidRPr="00D07607" w14:paraId="58043D41" w14:textId="77777777" w:rsidTr="00410A1E">
        <w:trPr>
          <w:trHeight w:val="64"/>
        </w:trPr>
        <w:tc>
          <w:tcPr>
            <w:tcW w:w="534" w:type="dxa"/>
          </w:tcPr>
          <w:p w14:paraId="3C00B155" w14:textId="77777777" w:rsidR="00A50969" w:rsidRPr="00D07607" w:rsidRDefault="00A50969" w:rsidP="00410A1E">
            <w:pPr>
              <w:jc w:val="center"/>
              <w:rPr>
                <w:rFonts w:cs="Times New Roman"/>
                <w:b/>
              </w:rPr>
            </w:pPr>
            <w:r w:rsidRPr="00D07607">
              <w:rPr>
                <w:rFonts w:cs="Times New Roman"/>
                <w:b/>
                <w:lang w:val="en-US"/>
              </w:rPr>
              <w:t>3</w:t>
            </w:r>
            <w:r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019FDE41" w14:textId="77777777" w:rsidR="00A50969" w:rsidRPr="00D07607" w:rsidRDefault="00A50969" w:rsidP="00410A1E">
            <w:pPr>
              <w:rPr>
                <w:rFonts w:cs="Times New Roman"/>
              </w:rPr>
            </w:pPr>
            <w:r w:rsidRPr="00D07607">
              <w:rPr>
                <w:rFonts w:cs="Times New Roman"/>
              </w:rPr>
              <w:t>Требования по защищенности</w:t>
            </w:r>
          </w:p>
        </w:tc>
        <w:tc>
          <w:tcPr>
            <w:tcW w:w="6776" w:type="dxa"/>
          </w:tcPr>
          <w:p w14:paraId="6D1E04F4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1. Наличие защиты от несанкционированного доступа (данных, параметров настройки, загруженных программ).</w:t>
            </w:r>
          </w:p>
          <w:p w14:paraId="33B0FE54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2. В аппаратной части (доступ к параметрированию, к разъемам, функциональным модулям и т.д.) – механическое пломбирование или маркирование.</w:t>
            </w:r>
          </w:p>
          <w:p w14:paraId="28199AEF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3. В программно-информационном обеспечении:</w:t>
            </w:r>
          </w:p>
          <w:p w14:paraId="7959820F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а) установка паролей при параметрировании;</w:t>
            </w:r>
          </w:p>
          <w:p w14:paraId="79DF8556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б) исключение возможности корректировки данных по протоколу передачи данных;</w:t>
            </w:r>
          </w:p>
          <w:p w14:paraId="0F0B393E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lastRenderedPageBreak/>
              <w:t>в) защита от зацикливания («</w:t>
            </w:r>
            <w:r w:rsidRPr="00D07607">
              <w:rPr>
                <w:sz w:val="24"/>
                <w:szCs w:val="24"/>
                <w:lang w:val="en-US"/>
              </w:rPr>
              <w:t>Watchdog</w:t>
            </w:r>
            <w:r w:rsidRPr="00D07607">
              <w:rPr>
                <w:sz w:val="24"/>
                <w:szCs w:val="24"/>
              </w:rPr>
              <w:t>»);</w:t>
            </w:r>
          </w:p>
          <w:p w14:paraId="3C9FC2E2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г) безопасную работу, как в публичных сетях, так и в закрытых сетях связи, в том числе с использованием защитных каналов с шифрованием.</w:t>
            </w:r>
          </w:p>
        </w:tc>
      </w:tr>
      <w:tr w:rsidR="009722BD" w:rsidRPr="00D07607" w14:paraId="237B7A9C" w14:textId="77777777" w:rsidTr="00410A1E">
        <w:trPr>
          <w:trHeight w:val="64"/>
        </w:trPr>
        <w:tc>
          <w:tcPr>
            <w:tcW w:w="534" w:type="dxa"/>
          </w:tcPr>
          <w:p w14:paraId="450AA3FE" w14:textId="2247DF48" w:rsidR="009722BD" w:rsidRPr="00D07607" w:rsidRDefault="00667424" w:rsidP="009722B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</w:t>
            </w:r>
            <w:r w:rsidR="009722BD"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07AEA001" w14:textId="6385AA62" w:rsidR="009722BD" w:rsidRPr="00D07607" w:rsidRDefault="009722BD" w:rsidP="009722BD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Срок поставки</w:t>
            </w:r>
            <w:r>
              <w:rPr>
                <w:rFonts w:cs="Times New Roman"/>
              </w:rPr>
              <w:t>, место поставки</w:t>
            </w:r>
          </w:p>
        </w:tc>
        <w:tc>
          <w:tcPr>
            <w:tcW w:w="6776" w:type="dxa"/>
          </w:tcPr>
          <w:p w14:paraId="5EB21877" w14:textId="5586CDD9" w:rsidR="000A3E3B" w:rsidRDefault="009722BD" w:rsidP="00667424">
            <w:pPr>
              <w:pStyle w:val="a6"/>
              <w:tabs>
                <w:tab w:val="left" w:pos="993"/>
              </w:tabs>
              <w:ind w:left="0"/>
              <w:rPr>
                <w:szCs w:val="24"/>
              </w:rPr>
            </w:pPr>
            <w:r w:rsidRPr="00DB5DBF">
              <w:rPr>
                <w:sz w:val="24"/>
                <w:szCs w:val="24"/>
              </w:rPr>
              <w:t xml:space="preserve">Оборудование поставляется Поставщиком </w:t>
            </w:r>
            <w:r w:rsidR="00667424">
              <w:rPr>
                <w:sz w:val="24"/>
                <w:szCs w:val="24"/>
              </w:rPr>
              <w:t xml:space="preserve">одноразово. </w:t>
            </w:r>
          </w:p>
          <w:p w14:paraId="1A54F157" w14:textId="3AD94232" w:rsidR="009722BD" w:rsidRPr="00DB5DBF" w:rsidRDefault="009722BD" w:rsidP="009722B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 xml:space="preserve">Максимальный срок поставки – </w:t>
            </w:r>
            <w:r w:rsidR="00355646">
              <w:rPr>
                <w:sz w:val="24"/>
                <w:szCs w:val="24"/>
              </w:rPr>
              <w:t>3</w:t>
            </w:r>
            <w:r w:rsidRPr="00DB5DBF">
              <w:rPr>
                <w:sz w:val="24"/>
                <w:szCs w:val="24"/>
              </w:rPr>
              <w:t xml:space="preserve"> </w:t>
            </w:r>
            <w:r w:rsidR="00355646">
              <w:rPr>
                <w:sz w:val="24"/>
                <w:szCs w:val="24"/>
              </w:rPr>
              <w:t>рабочих</w:t>
            </w:r>
            <w:r w:rsidRPr="00DB5DBF">
              <w:rPr>
                <w:sz w:val="24"/>
                <w:szCs w:val="24"/>
              </w:rPr>
              <w:t xml:space="preserve"> дней с даты заключения Договора. </w:t>
            </w:r>
          </w:p>
          <w:p w14:paraId="1638FE2B" w14:textId="263CD870" w:rsidR="004A6CBF" w:rsidRPr="00543F32" w:rsidRDefault="009722BD" w:rsidP="00543F3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B5DBF">
              <w:rPr>
                <w:sz w:val="24"/>
                <w:szCs w:val="24"/>
              </w:rPr>
              <w:t>Место поставки –</w:t>
            </w:r>
            <w:r w:rsidR="00667424">
              <w:rPr>
                <w:sz w:val="24"/>
                <w:szCs w:val="24"/>
              </w:rPr>
              <w:t xml:space="preserve"> </w:t>
            </w:r>
            <w:r w:rsidRPr="00DB5DBF">
              <w:rPr>
                <w:sz w:val="24"/>
                <w:szCs w:val="24"/>
              </w:rPr>
              <w:t xml:space="preserve">г. </w:t>
            </w:r>
            <w:r w:rsidR="00667424">
              <w:rPr>
                <w:sz w:val="24"/>
                <w:szCs w:val="24"/>
              </w:rPr>
              <w:t>Омск</w:t>
            </w:r>
            <w:r w:rsidR="000F624E">
              <w:rPr>
                <w:sz w:val="24"/>
                <w:szCs w:val="24"/>
              </w:rPr>
              <w:t>, термина ТК</w:t>
            </w:r>
            <w:r w:rsidRPr="00DB5DBF">
              <w:rPr>
                <w:sz w:val="24"/>
                <w:szCs w:val="24"/>
              </w:rPr>
              <w:t xml:space="preserve">. </w:t>
            </w:r>
          </w:p>
        </w:tc>
      </w:tr>
      <w:tr w:rsidR="00A50969" w:rsidRPr="00D07607" w14:paraId="63DBF27D" w14:textId="77777777" w:rsidTr="00410A1E">
        <w:trPr>
          <w:trHeight w:val="64"/>
        </w:trPr>
        <w:tc>
          <w:tcPr>
            <w:tcW w:w="534" w:type="dxa"/>
          </w:tcPr>
          <w:p w14:paraId="531B74FC" w14:textId="033557CD" w:rsidR="00A50969" w:rsidRPr="00D07607" w:rsidRDefault="00667424" w:rsidP="00410A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A50969"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5F63B7DE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Требования к упаковке</w:t>
            </w:r>
          </w:p>
        </w:tc>
        <w:tc>
          <w:tcPr>
            <w:tcW w:w="6776" w:type="dxa"/>
          </w:tcPr>
          <w:p w14:paraId="0F91B510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Оборудование должно поставляться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транспортирования с учетом погрузки (разгрузки) и длительного хранения.</w:t>
            </w:r>
          </w:p>
        </w:tc>
      </w:tr>
      <w:tr w:rsidR="00A50969" w:rsidRPr="00D07607" w14:paraId="56D5075F" w14:textId="77777777" w:rsidTr="00410A1E">
        <w:trPr>
          <w:trHeight w:val="64"/>
        </w:trPr>
        <w:tc>
          <w:tcPr>
            <w:tcW w:w="534" w:type="dxa"/>
          </w:tcPr>
          <w:p w14:paraId="07F290C9" w14:textId="38ADE435" w:rsidR="00A50969" w:rsidRPr="00D07607" w:rsidRDefault="00667424" w:rsidP="00410A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A50969"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7FA92DA8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Требования к транспортированию</w:t>
            </w:r>
          </w:p>
        </w:tc>
        <w:tc>
          <w:tcPr>
            <w:tcW w:w="6776" w:type="dxa"/>
          </w:tcPr>
          <w:p w14:paraId="1849808B" w14:textId="5B58E694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 xml:space="preserve">Поставка до </w:t>
            </w:r>
            <w:r w:rsidR="00543F32">
              <w:rPr>
                <w:sz w:val="24"/>
                <w:szCs w:val="24"/>
              </w:rPr>
              <w:t>терминала ТК</w:t>
            </w:r>
            <w:r w:rsidRPr="00D07607">
              <w:rPr>
                <w:sz w:val="24"/>
                <w:szCs w:val="24"/>
              </w:rPr>
              <w:t xml:space="preserve"> – за счет </w:t>
            </w:r>
            <w:r w:rsidR="00543F32">
              <w:rPr>
                <w:sz w:val="24"/>
                <w:szCs w:val="24"/>
              </w:rPr>
              <w:t>П</w:t>
            </w:r>
            <w:r w:rsidRPr="00D07607">
              <w:rPr>
                <w:sz w:val="24"/>
                <w:szCs w:val="24"/>
              </w:rPr>
              <w:t>оставщика. Поставка должна производиться с учетом отсутствия повреждения оборудования и материалов в процессе транспортировки.</w:t>
            </w:r>
          </w:p>
        </w:tc>
      </w:tr>
      <w:tr w:rsidR="00A50969" w:rsidRPr="00D07607" w14:paraId="590E4508" w14:textId="77777777" w:rsidTr="00410A1E">
        <w:trPr>
          <w:trHeight w:val="64"/>
        </w:trPr>
        <w:tc>
          <w:tcPr>
            <w:tcW w:w="534" w:type="dxa"/>
          </w:tcPr>
          <w:p w14:paraId="4588AE2A" w14:textId="0221157C" w:rsidR="00A50969" w:rsidRPr="00D07607" w:rsidRDefault="00667424" w:rsidP="00410A1E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7</w:t>
            </w:r>
            <w:r w:rsidR="00A50969" w:rsidRPr="00D07607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2296" w:type="dxa"/>
          </w:tcPr>
          <w:p w14:paraId="278E5541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Экологические требования</w:t>
            </w:r>
          </w:p>
        </w:tc>
        <w:tc>
          <w:tcPr>
            <w:tcW w:w="6776" w:type="dxa"/>
          </w:tcPr>
          <w:p w14:paraId="1A6969D8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Воздействие оборудования, включая его упаковку, не должно превышать значений, установленных действующими нормативными документами на окружающую среду.</w:t>
            </w:r>
          </w:p>
        </w:tc>
      </w:tr>
      <w:tr w:rsidR="00A50969" w:rsidRPr="00D07607" w14:paraId="65981A8A" w14:textId="77777777" w:rsidTr="00410A1E">
        <w:trPr>
          <w:trHeight w:val="64"/>
        </w:trPr>
        <w:tc>
          <w:tcPr>
            <w:tcW w:w="534" w:type="dxa"/>
          </w:tcPr>
          <w:p w14:paraId="137B1B47" w14:textId="5F520F35" w:rsidR="00A50969" w:rsidRPr="00D07607" w:rsidRDefault="00667424" w:rsidP="00410A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A50969"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74D21E53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Требования к надежности и безопасности</w:t>
            </w:r>
          </w:p>
        </w:tc>
        <w:tc>
          <w:tcPr>
            <w:tcW w:w="6776" w:type="dxa"/>
          </w:tcPr>
          <w:p w14:paraId="3BE24473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1. Оборудование и материалы должны удовлетворять требованиям международных и российских нормативных документов по безопасности;</w:t>
            </w:r>
          </w:p>
          <w:p w14:paraId="7268B1A3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2. Оборудование по показателям надёжности должны соответствовать требованиям ГОСТ 27883-88 и требованиям ТС 004/2011.</w:t>
            </w:r>
          </w:p>
          <w:p w14:paraId="3573AD75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3. Оборудование должны быть защищено от несанкционированного доступа.</w:t>
            </w:r>
          </w:p>
          <w:p w14:paraId="31D22311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4. При обычных условиях эксплуатации, хранения, транспортировки, оборудование должно быть безопасны для жизни, здоровья людей и окружающей среды.</w:t>
            </w:r>
          </w:p>
        </w:tc>
      </w:tr>
      <w:tr w:rsidR="00A50969" w:rsidRPr="00D07607" w14:paraId="6CF4D7C9" w14:textId="77777777" w:rsidTr="00410A1E">
        <w:trPr>
          <w:trHeight w:val="64"/>
        </w:trPr>
        <w:tc>
          <w:tcPr>
            <w:tcW w:w="534" w:type="dxa"/>
          </w:tcPr>
          <w:p w14:paraId="173F1865" w14:textId="2903E511" w:rsidR="00A50969" w:rsidRPr="00D07607" w:rsidRDefault="00667424" w:rsidP="00410A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A50969"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6A97A29F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Требования к качеству</w:t>
            </w:r>
          </w:p>
        </w:tc>
        <w:tc>
          <w:tcPr>
            <w:tcW w:w="6776" w:type="dxa"/>
          </w:tcPr>
          <w:p w14:paraId="564695FC" w14:textId="77777777" w:rsidR="00A50969" w:rsidRPr="00D07607" w:rsidRDefault="00A50969" w:rsidP="00410A1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Качество поставляемого Оборудования должно соответствовать ГОСТ 31818.11-2012. Аппаратура для измерения электрической энергии переменного тока.</w:t>
            </w:r>
          </w:p>
        </w:tc>
      </w:tr>
      <w:tr w:rsidR="00A50969" w:rsidRPr="00D07607" w14:paraId="7D4A8519" w14:textId="77777777" w:rsidTr="00410A1E">
        <w:trPr>
          <w:trHeight w:val="64"/>
        </w:trPr>
        <w:tc>
          <w:tcPr>
            <w:tcW w:w="534" w:type="dxa"/>
          </w:tcPr>
          <w:p w14:paraId="080721CD" w14:textId="27EC25FF" w:rsidR="00A50969" w:rsidRPr="00D07607" w:rsidRDefault="00A50969" w:rsidP="00667424">
            <w:pPr>
              <w:jc w:val="center"/>
              <w:rPr>
                <w:rFonts w:cs="Times New Roman"/>
                <w:b/>
              </w:rPr>
            </w:pPr>
            <w:r w:rsidRPr="00D07607">
              <w:rPr>
                <w:rFonts w:cs="Times New Roman"/>
                <w:b/>
              </w:rPr>
              <w:t>1</w:t>
            </w:r>
            <w:r w:rsidR="00667424">
              <w:rPr>
                <w:rFonts w:cs="Times New Roman"/>
                <w:b/>
              </w:rPr>
              <w:t>0</w:t>
            </w:r>
            <w:r w:rsidRPr="00D07607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14A8589E" w14:textId="77777777" w:rsidR="00A50969" w:rsidRPr="00D07607" w:rsidRDefault="00A50969" w:rsidP="00410A1E">
            <w:pPr>
              <w:jc w:val="left"/>
              <w:rPr>
                <w:rFonts w:cs="Times New Roman"/>
              </w:rPr>
            </w:pPr>
            <w:r w:rsidRPr="00D07607">
              <w:rPr>
                <w:rFonts w:cs="Times New Roman"/>
              </w:rPr>
              <w:t>Метрологические и другие требования к оборудованию</w:t>
            </w:r>
          </w:p>
        </w:tc>
        <w:tc>
          <w:tcPr>
            <w:tcW w:w="6776" w:type="dxa"/>
          </w:tcPr>
          <w:p w14:paraId="195C6025" w14:textId="77777777" w:rsidR="00A50969" w:rsidRPr="00D07607" w:rsidRDefault="00A50969" w:rsidP="00410A1E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ab/>
              <w:t>Средства измерения, предлагаемые к поставке должны иметь:</w:t>
            </w:r>
          </w:p>
          <w:p w14:paraId="07E12E82" w14:textId="77777777" w:rsidR="00A50969" w:rsidRPr="00D07607" w:rsidRDefault="00A50969" w:rsidP="00410A1E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ab/>
              <w:t>а) свидетельство об утверждении типа средств измерений Федерального агентства по техническому регулированию и метрологии и описание типа средств измерений со сроком действия не менее 12 месяцев после поставки;</w:t>
            </w:r>
          </w:p>
          <w:p w14:paraId="64C1D424" w14:textId="77777777" w:rsidR="00A50969" w:rsidRPr="00D07607" w:rsidRDefault="00A50969" w:rsidP="00410A1E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б) паспорта (формуляры) на приборы учета с указанием сроков поверки при вводе в опытную эксплуатацию;</w:t>
            </w:r>
          </w:p>
          <w:p w14:paraId="7AF45BA4" w14:textId="77777777" w:rsidR="00A50969" w:rsidRPr="00D07607" w:rsidRDefault="00A50969" w:rsidP="00410A1E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в) руководство по монтажу;</w:t>
            </w:r>
          </w:p>
          <w:p w14:paraId="0B6C985E" w14:textId="77777777" w:rsidR="00A50969" w:rsidRPr="00D07607" w:rsidRDefault="00A50969" w:rsidP="00410A1E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г) руководство по эксплуатации;</w:t>
            </w:r>
          </w:p>
          <w:p w14:paraId="601E164E" w14:textId="77777777" w:rsidR="00A50969" w:rsidRPr="00D07607" w:rsidRDefault="00A50969" w:rsidP="00410A1E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D07607">
              <w:rPr>
                <w:sz w:val="24"/>
                <w:szCs w:val="24"/>
              </w:rPr>
              <w:t>д) руководство пользователя (для программного обеспечения).</w:t>
            </w:r>
          </w:p>
        </w:tc>
      </w:tr>
    </w:tbl>
    <w:p w14:paraId="58F2AFEE" w14:textId="77777777" w:rsidR="004542F5" w:rsidRPr="00D07607" w:rsidRDefault="004542F5" w:rsidP="002B36BD"/>
    <w:sectPr w:rsidR="004542F5" w:rsidRPr="00D07607" w:rsidSect="00A005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5C21"/>
    <w:multiLevelType w:val="hybridMultilevel"/>
    <w:tmpl w:val="3F4E2896"/>
    <w:lvl w:ilvl="0" w:tplc="E55E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2895"/>
    <w:multiLevelType w:val="hybridMultilevel"/>
    <w:tmpl w:val="D70C9C22"/>
    <w:lvl w:ilvl="0" w:tplc="22B4D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400D"/>
    <w:multiLevelType w:val="hybridMultilevel"/>
    <w:tmpl w:val="619AB45C"/>
    <w:lvl w:ilvl="0" w:tplc="41AE36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8979">
    <w:abstractNumId w:val="2"/>
  </w:num>
  <w:num w:numId="2" w16cid:durableId="1926497867">
    <w:abstractNumId w:val="1"/>
  </w:num>
  <w:num w:numId="3" w16cid:durableId="18961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09"/>
    <w:rsid w:val="00002A45"/>
    <w:rsid w:val="00010172"/>
    <w:rsid w:val="000261E2"/>
    <w:rsid w:val="00026272"/>
    <w:rsid w:val="00030E19"/>
    <w:rsid w:val="0003534E"/>
    <w:rsid w:val="000466FE"/>
    <w:rsid w:val="000476BB"/>
    <w:rsid w:val="000544B3"/>
    <w:rsid w:val="00072B87"/>
    <w:rsid w:val="00073BF2"/>
    <w:rsid w:val="000809F8"/>
    <w:rsid w:val="00082560"/>
    <w:rsid w:val="00090894"/>
    <w:rsid w:val="00094BFB"/>
    <w:rsid w:val="000A3E3B"/>
    <w:rsid w:val="000A78CD"/>
    <w:rsid w:val="000B4853"/>
    <w:rsid w:val="000B63F9"/>
    <w:rsid w:val="000B7300"/>
    <w:rsid w:val="000B7FD2"/>
    <w:rsid w:val="000C652D"/>
    <w:rsid w:val="000D469F"/>
    <w:rsid w:val="000E6AB4"/>
    <w:rsid w:val="000F0346"/>
    <w:rsid w:val="000F2515"/>
    <w:rsid w:val="000F624E"/>
    <w:rsid w:val="001016DC"/>
    <w:rsid w:val="001073FF"/>
    <w:rsid w:val="001078E1"/>
    <w:rsid w:val="00110EA5"/>
    <w:rsid w:val="0011663B"/>
    <w:rsid w:val="00120242"/>
    <w:rsid w:val="001225E2"/>
    <w:rsid w:val="001315B3"/>
    <w:rsid w:val="001368FD"/>
    <w:rsid w:val="0014037D"/>
    <w:rsid w:val="00141387"/>
    <w:rsid w:val="001425A7"/>
    <w:rsid w:val="0014456E"/>
    <w:rsid w:val="001523E9"/>
    <w:rsid w:val="00187B6C"/>
    <w:rsid w:val="00196C33"/>
    <w:rsid w:val="00196F1F"/>
    <w:rsid w:val="001B581A"/>
    <w:rsid w:val="001C1323"/>
    <w:rsid w:val="001C1E00"/>
    <w:rsid w:val="001C6B26"/>
    <w:rsid w:val="001D2D3A"/>
    <w:rsid w:val="001E3A0C"/>
    <w:rsid w:val="0020794A"/>
    <w:rsid w:val="00230799"/>
    <w:rsid w:val="00237708"/>
    <w:rsid w:val="00242EB9"/>
    <w:rsid w:val="00246D73"/>
    <w:rsid w:val="002471C7"/>
    <w:rsid w:val="002546A7"/>
    <w:rsid w:val="00276384"/>
    <w:rsid w:val="002829E8"/>
    <w:rsid w:val="00291FD4"/>
    <w:rsid w:val="00293656"/>
    <w:rsid w:val="0029410F"/>
    <w:rsid w:val="002964A9"/>
    <w:rsid w:val="002A04ED"/>
    <w:rsid w:val="002B36BD"/>
    <w:rsid w:val="002B3F00"/>
    <w:rsid w:val="002D6D3C"/>
    <w:rsid w:val="002E0831"/>
    <w:rsid w:val="002E2080"/>
    <w:rsid w:val="002E26B8"/>
    <w:rsid w:val="002E67E8"/>
    <w:rsid w:val="002E70C0"/>
    <w:rsid w:val="002E712E"/>
    <w:rsid w:val="002E7E18"/>
    <w:rsid w:val="002F1C80"/>
    <w:rsid w:val="003218DC"/>
    <w:rsid w:val="00325B85"/>
    <w:rsid w:val="00326C00"/>
    <w:rsid w:val="00340EC1"/>
    <w:rsid w:val="0034481F"/>
    <w:rsid w:val="00354BCF"/>
    <w:rsid w:val="00355646"/>
    <w:rsid w:val="0037159E"/>
    <w:rsid w:val="00373063"/>
    <w:rsid w:val="00375603"/>
    <w:rsid w:val="003A1595"/>
    <w:rsid w:val="003A3DE8"/>
    <w:rsid w:val="003C0B91"/>
    <w:rsid w:val="003C43A8"/>
    <w:rsid w:val="003D111E"/>
    <w:rsid w:val="003F2A38"/>
    <w:rsid w:val="003F720E"/>
    <w:rsid w:val="00407437"/>
    <w:rsid w:val="00417948"/>
    <w:rsid w:val="00447C8E"/>
    <w:rsid w:val="00450BCD"/>
    <w:rsid w:val="004542F5"/>
    <w:rsid w:val="004551AC"/>
    <w:rsid w:val="004657FC"/>
    <w:rsid w:val="00474F73"/>
    <w:rsid w:val="004808E8"/>
    <w:rsid w:val="00484D2B"/>
    <w:rsid w:val="00487C9F"/>
    <w:rsid w:val="00495928"/>
    <w:rsid w:val="004A01CD"/>
    <w:rsid w:val="004A6CBF"/>
    <w:rsid w:val="004D6065"/>
    <w:rsid w:val="004F0B54"/>
    <w:rsid w:val="004F6983"/>
    <w:rsid w:val="00510F9B"/>
    <w:rsid w:val="00510FF7"/>
    <w:rsid w:val="00511AE2"/>
    <w:rsid w:val="00525009"/>
    <w:rsid w:val="00531058"/>
    <w:rsid w:val="00531D2C"/>
    <w:rsid w:val="00543DEA"/>
    <w:rsid w:val="00543F32"/>
    <w:rsid w:val="00564CC3"/>
    <w:rsid w:val="00567620"/>
    <w:rsid w:val="00582449"/>
    <w:rsid w:val="0058390F"/>
    <w:rsid w:val="00590409"/>
    <w:rsid w:val="005907F7"/>
    <w:rsid w:val="005964DC"/>
    <w:rsid w:val="00597258"/>
    <w:rsid w:val="005978B3"/>
    <w:rsid w:val="005A1E86"/>
    <w:rsid w:val="005A6D2F"/>
    <w:rsid w:val="005C3D3B"/>
    <w:rsid w:val="005C4702"/>
    <w:rsid w:val="005C48EA"/>
    <w:rsid w:val="005E363A"/>
    <w:rsid w:val="005E43FD"/>
    <w:rsid w:val="005F3D71"/>
    <w:rsid w:val="005F3F27"/>
    <w:rsid w:val="00630204"/>
    <w:rsid w:val="0063607F"/>
    <w:rsid w:val="00636F03"/>
    <w:rsid w:val="00641C10"/>
    <w:rsid w:val="00642E83"/>
    <w:rsid w:val="006557A8"/>
    <w:rsid w:val="0065695D"/>
    <w:rsid w:val="00656DE8"/>
    <w:rsid w:val="00660ADB"/>
    <w:rsid w:val="00660ED4"/>
    <w:rsid w:val="00667424"/>
    <w:rsid w:val="00674FEB"/>
    <w:rsid w:val="00677F68"/>
    <w:rsid w:val="006874CB"/>
    <w:rsid w:val="00687B14"/>
    <w:rsid w:val="0069239A"/>
    <w:rsid w:val="00694E11"/>
    <w:rsid w:val="006A2513"/>
    <w:rsid w:val="006C615E"/>
    <w:rsid w:val="006C6415"/>
    <w:rsid w:val="006D4993"/>
    <w:rsid w:val="006D5FF1"/>
    <w:rsid w:val="006E1900"/>
    <w:rsid w:val="006E2D5A"/>
    <w:rsid w:val="006E7F71"/>
    <w:rsid w:val="00714F85"/>
    <w:rsid w:val="007244FA"/>
    <w:rsid w:val="0073597F"/>
    <w:rsid w:val="00735DB4"/>
    <w:rsid w:val="00747CA1"/>
    <w:rsid w:val="007542A2"/>
    <w:rsid w:val="00761293"/>
    <w:rsid w:val="0078339D"/>
    <w:rsid w:val="00791F4C"/>
    <w:rsid w:val="00792DCF"/>
    <w:rsid w:val="007C6178"/>
    <w:rsid w:val="007D2DBF"/>
    <w:rsid w:val="007D3109"/>
    <w:rsid w:val="007F11CB"/>
    <w:rsid w:val="00825E08"/>
    <w:rsid w:val="00827BBB"/>
    <w:rsid w:val="00833DBC"/>
    <w:rsid w:val="008423ED"/>
    <w:rsid w:val="0085059B"/>
    <w:rsid w:val="0085230A"/>
    <w:rsid w:val="008846BB"/>
    <w:rsid w:val="00885F4E"/>
    <w:rsid w:val="008A7A4A"/>
    <w:rsid w:val="008B1BED"/>
    <w:rsid w:val="008B38F1"/>
    <w:rsid w:val="008B62C4"/>
    <w:rsid w:val="008B68EC"/>
    <w:rsid w:val="008C2953"/>
    <w:rsid w:val="008C6779"/>
    <w:rsid w:val="008D1BB0"/>
    <w:rsid w:val="008F185C"/>
    <w:rsid w:val="008F53B2"/>
    <w:rsid w:val="00901277"/>
    <w:rsid w:val="00911F46"/>
    <w:rsid w:val="00914A20"/>
    <w:rsid w:val="00925CFE"/>
    <w:rsid w:val="009310D5"/>
    <w:rsid w:val="0094763E"/>
    <w:rsid w:val="009521E2"/>
    <w:rsid w:val="00960E8D"/>
    <w:rsid w:val="009618DE"/>
    <w:rsid w:val="00962FD9"/>
    <w:rsid w:val="00965B2C"/>
    <w:rsid w:val="009671BF"/>
    <w:rsid w:val="009722BD"/>
    <w:rsid w:val="009B116F"/>
    <w:rsid w:val="009B7984"/>
    <w:rsid w:val="009E28E5"/>
    <w:rsid w:val="009E71E8"/>
    <w:rsid w:val="009F1F17"/>
    <w:rsid w:val="00A00521"/>
    <w:rsid w:val="00A13A91"/>
    <w:rsid w:val="00A16A25"/>
    <w:rsid w:val="00A22E10"/>
    <w:rsid w:val="00A26CEB"/>
    <w:rsid w:val="00A31316"/>
    <w:rsid w:val="00A50969"/>
    <w:rsid w:val="00A60255"/>
    <w:rsid w:val="00A715E0"/>
    <w:rsid w:val="00A72B6E"/>
    <w:rsid w:val="00A746DB"/>
    <w:rsid w:val="00A8068E"/>
    <w:rsid w:val="00A951E6"/>
    <w:rsid w:val="00A96A85"/>
    <w:rsid w:val="00AC1943"/>
    <w:rsid w:val="00AC6F14"/>
    <w:rsid w:val="00AC790B"/>
    <w:rsid w:val="00AC7FC4"/>
    <w:rsid w:val="00AD5D12"/>
    <w:rsid w:val="00AF65AC"/>
    <w:rsid w:val="00B04FDF"/>
    <w:rsid w:val="00B24079"/>
    <w:rsid w:val="00B276AE"/>
    <w:rsid w:val="00B32335"/>
    <w:rsid w:val="00B35959"/>
    <w:rsid w:val="00B36F6D"/>
    <w:rsid w:val="00B44689"/>
    <w:rsid w:val="00B50F70"/>
    <w:rsid w:val="00B762D6"/>
    <w:rsid w:val="00B77073"/>
    <w:rsid w:val="00B773C3"/>
    <w:rsid w:val="00B84FDD"/>
    <w:rsid w:val="00BA7A64"/>
    <w:rsid w:val="00BB1396"/>
    <w:rsid w:val="00BB173D"/>
    <w:rsid w:val="00BC1A3D"/>
    <w:rsid w:val="00BE71A9"/>
    <w:rsid w:val="00BF3382"/>
    <w:rsid w:val="00BF726D"/>
    <w:rsid w:val="00BF7F37"/>
    <w:rsid w:val="00C00417"/>
    <w:rsid w:val="00C207A1"/>
    <w:rsid w:val="00C25DCC"/>
    <w:rsid w:val="00C4007A"/>
    <w:rsid w:val="00C400E6"/>
    <w:rsid w:val="00C45575"/>
    <w:rsid w:val="00C62897"/>
    <w:rsid w:val="00C64AAA"/>
    <w:rsid w:val="00C738E8"/>
    <w:rsid w:val="00C93E92"/>
    <w:rsid w:val="00C952C1"/>
    <w:rsid w:val="00CB4CF4"/>
    <w:rsid w:val="00CC641F"/>
    <w:rsid w:val="00CC688C"/>
    <w:rsid w:val="00CC6CA9"/>
    <w:rsid w:val="00CE4501"/>
    <w:rsid w:val="00CF42FA"/>
    <w:rsid w:val="00CF47CB"/>
    <w:rsid w:val="00D07607"/>
    <w:rsid w:val="00D23B98"/>
    <w:rsid w:val="00D36F03"/>
    <w:rsid w:val="00D46BBF"/>
    <w:rsid w:val="00D46EE8"/>
    <w:rsid w:val="00D60445"/>
    <w:rsid w:val="00D906D5"/>
    <w:rsid w:val="00DA36CA"/>
    <w:rsid w:val="00DC1E69"/>
    <w:rsid w:val="00DD0F72"/>
    <w:rsid w:val="00DD33B9"/>
    <w:rsid w:val="00DF04F3"/>
    <w:rsid w:val="00DF1B83"/>
    <w:rsid w:val="00E005FB"/>
    <w:rsid w:val="00E21BCC"/>
    <w:rsid w:val="00E23831"/>
    <w:rsid w:val="00E25C55"/>
    <w:rsid w:val="00E451F8"/>
    <w:rsid w:val="00E55E10"/>
    <w:rsid w:val="00E708FB"/>
    <w:rsid w:val="00E86B61"/>
    <w:rsid w:val="00E970EB"/>
    <w:rsid w:val="00EA0157"/>
    <w:rsid w:val="00EA4DA7"/>
    <w:rsid w:val="00EA54DA"/>
    <w:rsid w:val="00EB013B"/>
    <w:rsid w:val="00EB3F2B"/>
    <w:rsid w:val="00EB672E"/>
    <w:rsid w:val="00EC31DA"/>
    <w:rsid w:val="00EC6506"/>
    <w:rsid w:val="00ED08F6"/>
    <w:rsid w:val="00F00E48"/>
    <w:rsid w:val="00F124AD"/>
    <w:rsid w:val="00F136C7"/>
    <w:rsid w:val="00F206B1"/>
    <w:rsid w:val="00F23CF6"/>
    <w:rsid w:val="00F251E3"/>
    <w:rsid w:val="00F37468"/>
    <w:rsid w:val="00F40556"/>
    <w:rsid w:val="00F4463A"/>
    <w:rsid w:val="00F4691A"/>
    <w:rsid w:val="00F62DB2"/>
    <w:rsid w:val="00FA02D4"/>
    <w:rsid w:val="00FA1047"/>
    <w:rsid w:val="00FA7ED9"/>
    <w:rsid w:val="00FB16C7"/>
    <w:rsid w:val="00FC7E19"/>
    <w:rsid w:val="00FC7E4C"/>
    <w:rsid w:val="00FD569A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01F"/>
  <w15:chartTrackingRefBased/>
  <w15:docId w15:val="{A551352F-57AE-446E-8FF5-301FFEB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D3B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3F27"/>
    <w:pPr>
      <w:keepNext/>
      <w:keepLines/>
      <w:spacing w:before="240" w:after="240" w:line="240" w:lineRule="auto"/>
      <w:ind w:firstLine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00"/>
    <w:pPr>
      <w:keepNext/>
      <w:keepLines/>
      <w:spacing w:before="120" w:after="120" w:line="240" w:lineRule="auto"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5F3F27"/>
    <w:pPr>
      <w:keepNext/>
      <w:widowControl w:val="0"/>
      <w:spacing w:before="480" w:after="240" w:line="240" w:lineRule="auto"/>
      <w:ind w:firstLine="567"/>
      <w:outlineLvl w:val="2"/>
    </w:pPr>
    <w:rPr>
      <w:rFonts w:eastAsia="Times New Roman" w:cs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F27"/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7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B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B446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4689"/>
    <w:pPr>
      <w:spacing w:after="100"/>
    </w:pPr>
  </w:style>
  <w:style w:type="character" w:styleId="a5">
    <w:name w:val="Hyperlink"/>
    <w:basedOn w:val="a0"/>
    <w:uiPriority w:val="99"/>
    <w:unhideWhenUsed/>
    <w:rsid w:val="00B446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730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6">
    <w:name w:val="List Paragraph"/>
    <w:basedOn w:val="a"/>
    <w:uiPriority w:val="34"/>
    <w:qFormat/>
    <w:rsid w:val="00DF04F3"/>
    <w:pPr>
      <w:suppressAutoHyphens/>
      <w:spacing w:line="240" w:lineRule="auto"/>
      <w:ind w:left="720" w:firstLine="709"/>
      <w:contextualSpacing/>
    </w:pPr>
    <w:rPr>
      <w:rFonts w:eastAsia="Times New Roman" w:cs="Times New Roman"/>
      <w:sz w:val="28"/>
      <w:szCs w:val="28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FB16C7"/>
    <w:pPr>
      <w:spacing w:after="100"/>
      <w:ind w:left="240"/>
    </w:pPr>
  </w:style>
  <w:style w:type="character" w:styleId="a7">
    <w:name w:val="annotation reference"/>
    <w:basedOn w:val="a0"/>
    <w:uiPriority w:val="99"/>
    <w:semiHidden/>
    <w:unhideWhenUsed/>
    <w:rsid w:val="00DF1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1B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1B83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1B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1B83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1B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0B47-D9B5-4791-AB21-726173A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Заславская Кристина Валерьевна</cp:lastModifiedBy>
  <cp:revision>21</cp:revision>
  <cp:lastPrinted>2023-12-08T10:14:00Z</cp:lastPrinted>
  <dcterms:created xsi:type="dcterms:W3CDTF">2023-12-08T08:23:00Z</dcterms:created>
  <dcterms:modified xsi:type="dcterms:W3CDTF">2023-12-08T10:39:00Z</dcterms:modified>
</cp:coreProperties>
</file>