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3F5C" w14:textId="5DEC596A" w:rsidR="00796075" w:rsidRDefault="00796075" w:rsidP="0028787E">
      <w:pPr>
        <w:spacing w:after="0" w:line="240" w:lineRule="auto"/>
        <w:jc w:val="righ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Приложение № 1 </w:t>
      </w:r>
    </w:p>
    <w:p w14:paraId="4F2F11CC" w14:textId="77777777" w:rsidR="0028787E" w:rsidRDefault="0028787E" w:rsidP="0028787E">
      <w:pPr>
        <w:spacing w:after="0" w:line="240" w:lineRule="auto"/>
        <w:jc w:val="right"/>
        <w:rPr>
          <w:rFonts w:ascii="Times New Roman" w:eastAsia="MS Mincho" w:hAnsi="Times New Roman"/>
          <w:b/>
          <w:bCs/>
          <w:color w:val="17365D"/>
          <w:kern w:val="32"/>
          <w:sz w:val="28"/>
          <w:szCs w:val="24"/>
          <w:lang w:eastAsia="x-none"/>
        </w:rPr>
      </w:pPr>
    </w:p>
    <w:p w14:paraId="30A78E81" w14:textId="77777777" w:rsidR="00796075" w:rsidRDefault="00796075" w:rsidP="0079607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</w:rPr>
        <w:t xml:space="preserve">ТЕХНИЧЕСКОЕ ЗАДАНИЕ </w:t>
      </w:r>
    </w:p>
    <w:p w14:paraId="2712BBCA" w14:textId="77777777" w:rsidR="009A4F90" w:rsidRDefault="009311E1" w:rsidP="00796075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</w:rPr>
        <w:t>н</w:t>
      </w:r>
      <w:r w:rsidR="009A4F90" w:rsidRPr="009A4F90">
        <w:rPr>
          <w:rFonts w:ascii="Times New Roman" w:eastAsia="Times New Roman" w:hAnsi="Times New Roman"/>
          <w:bCs/>
          <w:sz w:val="24"/>
        </w:rPr>
        <w:t>а</w:t>
      </w:r>
      <w:r w:rsidR="009A4F90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796075">
        <w:rPr>
          <w:rFonts w:ascii="Times New Roman" w:eastAsia="MS Mincho" w:hAnsi="Times New Roman"/>
          <w:sz w:val="24"/>
          <w:szCs w:val="24"/>
          <w:lang w:eastAsia="x-none"/>
        </w:rPr>
        <w:t xml:space="preserve">ремонт мягкой кровли здания </w:t>
      </w:r>
      <w:r w:rsidR="009A4F90">
        <w:rPr>
          <w:rFonts w:ascii="Times New Roman" w:eastAsia="MS Mincho" w:hAnsi="Times New Roman"/>
          <w:sz w:val="24"/>
          <w:szCs w:val="24"/>
          <w:lang w:eastAsia="x-none"/>
        </w:rPr>
        <w:t xml:space="preserve">ПС «ОБВ-1» </w:t>
      </w:r>
      <w:r w:rsidR="00796075">
        <w:rPr>
          <w:rFonts w:ascii="Times New Roman" w:eastAsia="MS Mincho" w:hAnsi="Times New Roman"/>
          <w:sz w:val="24"/>
          <w:szCs w:val="24"/>
          <w:lang w:eastAsia="x-none"/>
        </w:rPr>
        <w:t>АО «</w:t>
      </w:r>
      <w:r w:rsidR="009A4F90">
        <w:rPr>
          <w:rFonts w:ascii="Times New Roman" w:eastAsia="MS Mincho" w:hAnsi="Times New Roman"/>
          <w:sz w:val="24"/>
          <w:szCs w:val="24"/>
          <w:lang w:eastAsia="x-none"/>
        </w:rPr>
        <w:t>ЭТК</w:t>
      </w:r>
      <w:r w:rsidR="00796075">
        <w:rPr>
          <w:rFonts w:ascii="Times New Roman" w:eastAsia="MS Mincho" w:hAnsi="Times New Roman"/>
          <w:sz w:val="24"/>
          <w:szCs w:val="24"/>
          <w:lang w:eastAsia="x-none"/>
        </w:rPr>
        <w:t>»</w:t>
      </w:r>
    </w:p>
    <w:p w14:paraId="14BAEE75" w14:textId="77777777" w:rsidR="00796075" w:rsidRDefault="00796075" w:rsidP="00796075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по адресу:</w:t>
      </w:r>
      <w:r w:rsidR="009A4F90">
        <w:rPr>
          <w:rFonts w:ascii="Times New Roman" w:eastAsia="MS Mincho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x-none"/>
        </w:rPr>
        <w:t xml:space="preserve">г. </w:t>
      </w:r>
      <w:r w:rsidR="009A4F90">
        <w:rPr>
          <w:rFonts w:ascii="Times New Roman" w:eastAsia="MS Mincho" w:hAnsi="Times New Roman"/>
          <w:sz w:val="24"/>
          <w:szCs w:val="24"/>
          <w:lang w:eastAsia="x-none"/>
        </w:rPr>
        <w:t>Омск</w:t>
      </w:r>
      <w:r>
        <w:rPr>
          <w:rFonts w:ascii="Times New Roman" w:eastAsia="MS Mincho" w:hAnsi="Times New Roman"/>
          <w:sz w:val="24"/>
          <w:szCs w:val="24"/>
          <w:lang w:eastAsia="x-none"/>
        </w:rPr>
        <w:t xml:space="preserve">, ул. </w:t>
      </w:r>
      <w:r w:rsidR="009A4F90">
        <w:rPr>
          <w:rFonts w:ascii="Times New Roman" w:eastAsia="MS Mincho" w:hAnsi="Times New Roman"/>
          <w:sz w:val="24"/>
          <w:szCs w:val="24"/>
          <w:lang w:eastAsia="x-none"/>
        </w:rPr>
        <w:t>19-я Марьяновская</w:t>
      </w:r>
      <w:r>
        <w:rPr>
          <w:rFonts w:ascii="Times New Roman" w:eastAsia="MS Mincho" w:hAnsi="Times New Roman"/>
          <w:sz w:val="24"/>
          <w:szCs w:val="24"/>
          <w:lang w:eastAsia="x-none"/>
        </w:rPr>
        <w:t>, д.</w:t>
      </w:r>
      <w:r w:rsidR="009A4F90">
        <w:rPr>
          <w:rFonts w:ascii="Times New Roman" w:eastAsia="MS Mincho" w:hAnsi="Times New Roman"/>
          <w:sz w:val="24"/>
          <w:szCs w:val="24"/>
          <w:lang w:eastAsia="x-none"/>
        </w:rPr>
        <w:t>42</w:t>
      </w:r>
      <w:r>
        <w:rPr>
          <w:rFonts w:ascii="Times New Roman" w:eastAsia="MS Mincho" w:hAnsi="Times New Roman"/>
          <w:sz w:val="24"/>
          <w:szCs w:val="24"/>
          <w:lang w:eastAsia="x-none"/>
        </w:rPr>
        <w:t>.</w:t>
      </w:r>
    </w:p>
    <w:p w14:paraId="625AA936" w14:textId="77777777" w:rsidR="00796075" w:rsidRDefault="00796075" w:rsidP="00796075">
      <w:pPr>
        <w:spacing w:after="0" w:line="240" w:lineRule="auto"/>
        <w:ind w:firstLine="708"/>
        <w:rPr>
          <w:rFonts w:ascii="Times New Roman" w:eastAsia="MS Mincho" w:hAnsi="Times New Roman"/>
          <w:sz w:val="24"/>
          <w:szCs w:val="24"/>
          <w:lang w:eastAsia="x-none"/>
        </w:rPr>
      </w:pPr>
    </w:p>
    <w:p w14:paraId="4B1A6AFC" w14:textId="77777777" w:rsidR="00796075" w:rsidRDefault="00796075" w:rsidP="00071A36">
      <w:pPr>
        <w:spacing w:after="0" w:line="240" w:lineRule="auto"/>
        <w:ind w:left="426" w:hanging="142"/>
        <w:rPr>
          <w:rFonts w:ascii="Times New Roman" w:eastAsia="MS Mincho" w:hAnsi="Times New Roman"/>
          <w:b/>
          <w:bCs/>
          <w:sz w:val="24"/>
          <w:szCs w:val="24"/>
          <w:lang w:eastAsia="x-none"/>
        </w:rPr>
      </w:pPr>
    </w:p>
    <w:p w14:paraId="523860AB" w14:textId="77777777" w:rsidR="0028787E" w:rsidRPr="0028787E" w:rsidRDefault="0028787E" w:rsidP="0028787E">
      <w:pPr>
        <w:pStyle w:val="31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28787E">
        <w:rPr>
          <w:b/>
          <w:sz w:val="24"/>
          <w:szCs w:val="24"/>
        </w:rPr>
        <w:t>Общие положения.</w:t>
      </w:r>
    </w:p>
    <w:p w14:paraId="57E1711D" w14:textId="26C4FD75" w:rsidR="0028787E" w:rsidRPr="0028787E" w:rsidRDefault="0028787E" w:rsidP="0028787E">
      <w:pPr>
        <w:pStyle w:val="31"/>
        <w:numPr>
          <w:ilvl w:val="1"/>
          <w:numId w:val="17"/>
        </w:numPr>
        <w:ind w:left="0" w:firstLine="851"/>
        <w:jc w:val="both"/>
        <w:rPr>
          <w:sz w:val="24"/>
          <w:szCs w:val="24"/>
        </w:rPr>
      </w:pPr>
      <w:r w:rsidRPr="0028787E">
        <w:rPr>
          <w:sz w:val="24"/>
          <w:szCs w:val="24"/>
        </w:rPr>
        <w:t>Акционерное общество «Электротехнический комплекс» (далее - АО «ЭТК»), именуемое в дальнейшем Заказчик, намерено выполн</w:t>
      </w:r>
      <w:r>
        <w:rPr>
          <w:sz w:val="24"/>
          <w:szCs w:val="24"/>
        </w:rPr>
        <w:t>ить</w:t>
      </w:r>
      <w:r w:rsidRPr="0028787E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28787E">
        <w:rPr>
          <w:sz w:val="24"/>
          <w:szCs w:val="24"/>
        </w:rPr>
        <w:t xml:space="preserve"> по ремонту мягкой кровли здания ОБВ-1</w:t>
      </w:r>
      <w:r w:rsidR="00D22708">
        <w:rPr>
          <w:sz w:val="24"/>
          <w:szCs w:val="24"/>
        </w:rPr>
        <w:t xml:space="preserve"> </w:t>
      </w:r>
      <w:r w:rsidRPr="0028787E">
        <w:rPr>
          <w:sz w:val="24"/>
          <w:szCs w:val="24"/>
        </w:rPr>
        <w:t xml:space="preserve">в соответствии с п. </w:t>
      </w:r>
      <w:r w:rsidR="00D22708">
        <w:rPr>
          <w:sz w:val="24"/>
          <w:szCs w:val="24"/>
        </w:rPr>
        <w:t>2</w:t>
      </w:r>
      <w:r w:rsidRPr="0028787E">
        <w:rPr>
          <w:sz w:val="24"/>
          <w:szCs w:val="24"/>
        </w:rPr>
        <w:t>. настоящего Технического задания</w:t>
      </w:r>
      <w:r w:rsidR="00D22708">
        <w:rPr>
          <w:sz w:val="24"/>
          <w:szCs w:val="24"/>
        </w:rPr>
        <w:t>.</w:t>
      </w:r>
    </w:p>
    <w:p w14:paraId="017AEBBF" w14:textId="2AA115E7" w:rsidR="0028787E" w:rsidRPr="00D22708" w:rsidRDefault="0028787E" w:rsidP="0028787E">
      <w:pPr>
        <w:pStyle w:val="31"/>
        <w:numPr>
          <w:ilvl w:val="1"/>
          <w:numId w:val="17"/>
        </w:numPr>
        <w:ind w:left="0" w:firstLine="851"/>
        <w:jc w:val="both"/>
        <w:rPr>
          <w:sz w:val="24"/>
          <w:szCs w:val="24"/>
        </w:rPr>
      </w:pPr>
      <w:r w:rsidRPr="0028787E">
        <w:rPr>
          <w:sz w:val="24"/>
          <w:szCs w:val="24"/>
        </w:rPr>
        <w:t>В рамках исполнения договора</w:t>
      </w:r>
      <w:r w:rsidR="00D22708">
        <w:rPr>
          <w:sz w:val="24"/>
          <w:szCs w:val="24"/>
        </w:rPr>
        <w:t xml:space="preserve"> о</w:t>
      </w:r>
      <w:r w:rsidRPr="00D22708">
        <w:rPr>
          <w:sz w:val="24"/>
          <w:szCs w:val="24"/>
        </w:rPr>
        <w:t>плата</w:t>
      </w:r>
      <w:r w:rsidR="00D22708">
        <w:rPr>
          <w:sz w:val="24"/>
          <w:szCs w:val="24"/>
        </w:rPr>
        <w:t xml:space="preserve"> </w:t>
      </w:r>
      <w:r w:rsidR="00D22708" w:rsidRPr="00D22708">
        <w:rPr>
          <w:sz w:val="24"/>
          <w:szCs w:val="24"/>
        </w:rPr>
        <w:t>производится путем перечисления денежных средств на расчетный счет Подрядчика, за фактически выполненные работы после подписания Сторонами акта о приемке выполненных работ и справки о стоимости выполненных работ и затрат (формы КС-2, КС-3) не позднее 7 (семи) рабочих дней.</w:t>
      </w:r>
    </w:p>
    <w:p w14:paraId="10FF25C8" w14:textId="19DDFA2A" w:rsidR="00071A36" w:rsidRPr="0028787E" w:rsidRDefault="00071A36" w:rsidP="0028787E">
      <w:pPr>
        <w:pStyle w:val="a3"/>
        <w:numPr>
          <w:ilvl w:val="0"/>
          <w:numId w:val="17"/>
        </w:num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 w:rsidRPr="0028787E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t xml:space="preserve">Ведомость объемов работ: </w:t>
      </w:r>
    </w:p>
    <w:tbl>
      <w:tblPr>
        <w:tblW w:w="10658" w:type="dxa"/>
        <w:tblInd w:w="-601" w:type="dxa"/>
        <w:tblLook w:val="04A0" w:firstRow="1" w:lastRow="0" w:firstColumn="1" w:lastColumn="0" w:noHBand="0" w:noVBand="1"/>
      </w:tblPr>
      <w:tblGrid>
        <w:gridCol w:w="456"/>
        <w:gridCol w:w="7655"/>
        <w:gridCol w:w="1134"/>
        <w:gridCol w:w="1444"/>
      </w:tblGrid>
      <w:tr w:rsidR="00796075" w:rsidRPr="0028787E" w14:paraId="720E74EE" w14:textId="77777777" w:rsidTr="00D2270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2B72" w14:textId="77777777" w:rsidR="00796075" w:rsidRPr="0028787E" w:rsidRDefault="00796075" w:rsidP="00D22708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7A53" w14:textId="77777777" w:rsidR="00796075" w:rsidRPr="0028787E" w:rsidRDefault="00796075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87B0" w14:textId="77777777" w:rsidR="00796075" w:rsidRPr="0028787E" w:rsidRDefault="00796075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33FE" w14:textId="77777777" w:rsidR="00796075" w:rsidRPr="0028787E" w:rsidRDefault="00796075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96075" w:rsidRPr="0028787E" w14:paraId="3E2D9D49" w14:textId="77777777" w:rsidTr="00D2270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8D09D" w14:textId="77777777" w:rsidR="00796075" w:rsidRPr="0028787E" w:rsidRDefault="00796075" w:rsidP="00D2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7DE24" w14:textId="77777777" w:rsidR="00796075" w:rsidRPr="0028787E" w:rsidRDefault="00796075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1F362" w14:textId="77777777" w:rsidR="00796075" w:rsidRPr="0028787E" w:rsidRDefault="00796075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2A415" w14:textId="77777777" w:rsidR="00796075" w:rsidRPr="0028787E" w:rsidRDefault="00796075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8EF" w:rsidRPr="0028787E" w14:paraId="25BDD7D8" w14:textId="77777777" w:rsidTr="00D2270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7C352" w14:textId="77777777" w:rsidR="00BC18EF" w:rsidRPr="0028787E" w:rsidRDefault="00BC18EF" w:rsidP="00D2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D1DC6" w14:textId="77777777" w:rsidR="00BC18EF" w:rsidRPr="0028787E" w:rsidRDefault="00BC18EF" w:rsidP="002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покрытий кровель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BE783" w14:textId="77777777" w:rsidR="00BC18EF" w:rsidRPr="0028787E" w:rsidRDefault="00BC18EF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D3102" w14:textId="77777777" w:rsidR="00BC18EF" w:rsidRPr="0028787E" w:rsidRDefault="00BC18EF" w:rsidP="0028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1,106</w:t>
            </w:r>
          </w:p>
        </w:tc>
      </w:tr>
      <w:tr w:rsidR="00BC18EF" w:rsidRPr="0028787E" w14:paraId="751CA4BF" w14:textId="77777777" w:rsidTr="00D2270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4332" w14:textId="77777777" w:rsidR="00BC18EF" w:rsidRPr="0028787E" w:rsidRDefault="00BC18EF" w:rsidP="00D2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4CB2D" w14:textId="77777777" w:rsidR="00BC18EF" w:rsidRPr="0028787E" w:rsidRDefault="00BC18EF" w:rsidP="002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Обеспыливание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35A7C" w14:textId="77777777" w:rsidR="00BC18EF" w:rsidRPr="0028787E" w:rsidRDefault="00BC18EF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3186C" w14:textId="77777777" w:rsidR="00BC18EF" w:rsidRPr="0028787E" w:rsidRDefault="00BC18EF" w:rsidP="0028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1,106</w:t>
            </w:r>
          </w:p>
        </w:tc>
      </w:tr>
      <w:tr w:rsidR="00BC18EF" w:rsidRPr="0028787E" w14:paraId="0DAFDCF7" w14:textId="77777777" w:rsidTr="00D2270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875" w14:textId="77777777" w:rsidR="00BC18EF" w:rsidRPr="0028787E" w:rsidRDefault="00BC18EF" w:rsidP="00D2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7D120" w14:textId="77777777" w:rsidR="00BC18EF" w:rsidRPr="0028787E" w:rsidRDefault="00BC18EF" w:rsidP="002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цементно-песчаных стяжек толщиной 15мм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E6C53" w14:textId="77777777" w:rsidR="00BC18EF" w:rsidRPr="0028787E" w:rsidRDefault="00BC18EF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92BA" w14:textId="77777777" w:rsidR="00BC18EF" w:rsidRPr="0028787E" w:rsidRDefault="00164E74" w:rsidP="0028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="00BC18EF"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8EF" w:rsidRPr="0028787E" w14:paraId="072A1850" w14:textId="77777777" w:rsidTr="00D2270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98B8" w14:textId="77777777" w:rsidR="00BC18EF" w:rsidRPr="0028787E" w:rsidRDefault="00BC18EF" w:rsidP="00D2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B8C09" w14:textId="77777777" w:rsidR="00BC18EF" w:rsidRPr="0028787E" w:rsidRDefault="00BC18EF" w:rsidP="002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галтелей цементных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7E9CB" w14:textId="77777777" w:rsidR="00BC18EF" w:rsidRPr="0028787E" w:rsidRDefault="00BC18EF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0F73F" w14:textId="77777777" w:rsidR="00BC18EF" w:rsidRPr="0028787E" w:rsidRDefault="00164E74" w:rsidP="0028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BC18EF" w:rsidRPr="0028787E" w14:paraId="0B3B14E4" w14:textId="77777777" w:rsidTr="00D2270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622B" w14:textId="77777777" w:rsidR="00BC18EF" w:rsidRPr="0028787E" w:rsidRDefault="00BC18EF" w:rsidP="00D2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9F2CC" w14:textId="77777777" w:rsidR="00BC18EF" w:rsidRPr="0028787E" w:rsidRDefault="00BC18EF" w:rsidP="002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Огрунтовка</w:t>
            </w:r>
            <w:proofErr w:type="spellEnd"/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5A97" w14:textId="77777777" w:rsidR="00BC18EF" w:rsidRPr="0028787E" w:rsidRDefault="00BC18EF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454EE" w14:textId="77777777" w:rsidR="00BC18EF" w:rsidRPr="0028787E" w:rsidRDefault="00164E74" w:rsidP="0028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1,106</w:t>
            </w:r>
          </w:p>
        </w:tc>
      </w:tr>
      <w:tr w:rsidR="00BC18EF" w:rsidRPr="0028787E" w14:paraId="3FD38276" w14:textId="77777777" w:rsidTr="00D2270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2DEA" w14:textId="77777777" w:rsidR="00BC18EF" w:rsidRPr="0028787E" w:rsidRDefault="00BC18EF" w:rsidP="00D2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67F6" w14:textId="77777777" w:rsidR="00BC18EF" w:rsidRPr="0028787E" w:rsidRDefault="00BC18EF" w:rsidP="002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оклеечной</w:t>
            </w:r>
            <w:proofErr w:type="spellEnd"/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гидроизоляции в 2 слоя из наплавляемого материала типа </w:t>
            </w:r>
            <w:proofErr w:type="spellStart"/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Унифлекс</w:t>
            </w:r>
            <w:proofErr w:type="spellEnd"/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ЭПП, ЭКП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C2F3E" w14:textId="77777777" w:rsidR="00BC18EF" w:rsidRPr="0028787E" w:rsidRDefault="00BC18EF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D466C" w14:textId="77777777" w:rsidR="00BC18EF" w:rsidRPr="0028787E" w:rsidRDefault="00164E74" w:rsidP="0028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1,106</w:t>
            </w:r>
          </w:p>
        </w:tc>
      </w:tr>
      <w:tr w:rsidR="00BC18EF" w:rsidRPr="0028787E" w14:paraId="7E34DF5F" w14:textId="77777777" w:rsidTr="00D2270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D1EB" w14:textId="77777777" w:rsidR="00BC18EF" w:rsidRPr="0028787E" w:rsidRDefault="00BC18EF" w:rsidP="00D2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1F12C" w14:textId="77777777" w:rsidR="00BC18EF" w:rsidRPr="0028787E" w:rsidRDefault="00BC18EF" w:rsidP="002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примыканий рулонных к стенам и парапетам высотой до 600мм</w:t>
            </w: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E05CB" w14:textId="77777777" w:rsidR="00BC18EF" w:rsidRPr="0028787E" w:rsidRDefault="00164E74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10A4B" w14:textId="77777777" w:rsidR="00BC18EF" w:rsidRPr="0028787E" w:rsidRDefault="00164E74" w:rsidP="0028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BC18EF" w:rsidRPr="0028787E" w14:paraId="63BEC23E" w14:textId="77777777" w:rsidTr="00D2270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30BA" w14:textId="77777777" w:rsidR="00BC18EF" w:rsidRPr="0028787E" w:rsidRDefault="00BC18EF" w:rsidP="00D2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C3B17" w14:textId="77777777" w:rsidR="00BC18EF" w:rsidRPr="0028787E" w:rsidRDefault="00BC18EF" w:rsidP="002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стальных плинтусов из гнутого профиля (прижимная планка)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3D44D" w14:textId="77777777" w:rsidR="00BC18EF" w:rsidRPr="0028787E" w:rsidRDefault="00BC18EF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64E74"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433A9" w14:textId="77777777" w:rsidR="00BC18EF" w:rsidRPr="0028787E" w:rsidRDefault="00164E74" w:rsidP="0028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BC18EF" w:rsidRPr="0028787E" w14:paraId="60BFC00E" w14:textId="77777777" w:rsidTr="00D2270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BB49" w14:textId="77777777" w:rsidR="00BC18EF" w:rsidRPr="0028787E" w:rsidRDefault="00BC18EF" w:rsidP="00D2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3B58A" w14:textId="77777777" w:rsidR="00BC18EF" w:rsidRPr="0028787E" w:rsidRDefault="00BC18EF" w:rsidP="002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герметизации швов между стыками покрытия и парапета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836B1" w14:textId="77777777" w:rsidR="00BC18EF" w:rsidRPr="0028787E" w:rsidRDefault="00BC18EF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6E9AF" w14:textId="77777777" w:rsidR="00BC18EF" w:rsidRPr="0028787E" w:rsidRDefault="00164E74" w:rsidP="0028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BC18EF" w:rsidRPr="0028787E" w14:paraId="5517EF56" w14:textId="77777777" w:rsidTr="00D2270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BEFD" w14:textId="77777777" w:rsidR="00BC18EF" w:rsidRPr="0028787E" w:rsidRDefault="00BC18EF" w:rsidP="00D2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6CAF2" w14:textId="77777777" w:rsidR="00BC18EF" w:rsidRPr="0028787E" w:rsidRDefault="00BC18EF" w:rsidP="002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и выгрузка вручную строительного мусора на 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49A5A" w14:textId="77777777" w:rsidR="00BC18EF" w:rsidRPr="0028787E" w:rsidRDefault="00BC18EF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25307" w14:textId="77777777" w:rsidR="00BC18EF" w:rsidRPr="0028787E" w:rsidRDefault="00BC18EF" w:rsidP="0028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BC18EF" w:rsidRPr="0028787E" w14:paraId="60E1833F" w14:textId="77777777" w:rsidTr="00D2270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8E23" w14:textId="77777777" w:rsidR="00BC18EF" w:rsidRPr="0028787E" w:rsidRDefault="00BC18EF" w:rsidP="00D2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8AAB" w14:textId="77777777" w:rsidR="00BC18EF" w:rsidRPr="0028787E" w:rsidRDefault="00BC18EF" w:rsidP="002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автомобилями-самосвалами грузоподъемностью 10 т, работающих вне карьера, на расстояние: до 14 км I класс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66D35" w14:textId="77777777" w:rsidR="00BC18EF" w:rsidRPr="0028787E" w:rsidRDefault="00BC18EF" w:rsidP="0028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4EBC" w14:textId="77777777" w:rsidR="00BC18EF" w:rsidRPr="0028787E" w:rsidRDefault="00BC18EF" w:rsidP="0028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7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</w:tbl>
    <w:p w14:paraId="4674F8F4" w14:textId="77777777" w:rsidR="00796075" w:rsidRPr="0028787E" w:rsidRDefault="00796075" w:rsidP="0028787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</w:p>
    <w:p w14:paraId="107F8628" w14:textId="77777777" w:rsidR="00164E74" w:rsidRDefault="00164E74" w:rsidP="00796075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x-none"/>
        </w:rPr>
      </w:pPr>
      <w:r w:rsidRPr="00164E74">
        <w:rPr>
          <w:rFonts w:ascii="Times New Roman" w:eastAsia="MS Mincho" w:hAnsi="Times New Roman"/>
          <w:b/>
          <w:bCs/>
          <w:noProof/>
          <w:sz w:val="24"/>
          <w:szCs w:val="24"/>
          <w:lang w:eastAsia="x-none"/>
        </w:rPr>
        <w:drawing>
          <wp:inline distT="0" distB="0" distL="0" distR="0" wp14:anchorId="16D09EE1" wp14:editId="5C6BD569">
            <wp:extent cx="523875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A5406" w14:textId="77777777" w:rsidR="00164E74" w:rsidRDefault="00164E74" w:rsidP="00796075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x-none"/>
        </w:rPr>
      </w:pPr>
    </w:p>
    <w:p w14:paraId="49861317" w14:textId="77777777" w:rsidR="00164E74" w:rsidRDefault="005B238C" w:rsidP="00796075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x-none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x-none"/>
        </w:rPr>
        <w:t>Параметры кровли по наружному обмеру: 5,47х20,22(м)</w:t>
      </w:r>
    </w:p>
    <w:p w14:paraId="379739F0" w14:textId="77777777" w:rsidR="00164E74" w:rsidRDefault="00164E74" w:rsidP="00796075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x-none"/>
        </w:rPr>
      </w:pPr>
    </w:p>
    <w:p w14:paraId="3F968B32" w14:textId="77777777" w:rsidR="00796075" w:rsidRDefault="00796075" w:rsidP="0028787E">
      <w:pPr>
        <w:numPr>
          <w:ilvl w:val="0"/>
          <w:numId w:val="17"/>
        </w:numPr>
        <w:spacing w:after="0" w:line="240" w:lineRule="auto"/>
        <w:ind w:left="284" w:firstLine="76"/>
        <w:rPr>
          <w:rFonts w:ascii="Times New Roman" w:eastAsia="MS Mincho" w:hAnsi="Times New Roman"/>
          <w:b/>
          <w:bCs/>
          <w:sz w:val="24"/>
          <w:szCs w:val="24"/>
          <w:lang w:eastAsia="x-none"/>
        </w:rPr>
      </w:pPr>
      <w:r>
        <w:rPr>
          <w:rFonts w:ascii="Times New Roman" w:eastAsia="MS Mincho" w:hAnsi="Times New Roman"/>
          <w:b/>
          <w:sz w:val="24"/>
          <w:szCs w:val="24"/>
          <w:lang w:eastAsia="x-none"/>
        </w:rPr>
        <w:lastRenderedPageBreak/>
        <w:t>Техническая часть</w:t>
      </w:r>
    </w:p>
    <w:p w14:paraId="0D66E34B" w14:textId="77777777" w:rsidR="00796075" w:rsidRDefault="00796075" w:rsidP="00796075">
      <w:pPr>
        <w:spacing w:after="0" w:line="240" w:lineRule="auto"/>
        <w:ind w:left="284" w:firstLine="76"/>
        <w:rPr>
          <w:rFonts w:ascii="Times New Roman" w:eastAsia="MS Mincho" w:hAnsi="Times New Roman"/>
          <w:sz w:val="24"/>
          <w:szCs w:val="24"/>
          <w:lang w:eastAsia="x-none"/>
        </w:rPr>
      </w:pPr>
    </w:p>
    <w:p w14:paraId="3F2A7DD3" w14:textId="77777777" w:rsidR="00796075" w:rsidRDefault="00796075" w:rsidP="0079607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b/>
          <w:sz w:val="24"/>
          <w:szCs w:val="24"/>
          <w:lang w:eastAsia="x-none"/>
        </w:rPr>
        <w:t>Место выполнения работ:</w:t>
      </w:r>
      <w:r>
        <w:rPr>
          <w:rFonts w:ascii="Times New Roman" w:eastAsia="MS Mincho" w:hAnsi="Times New Roman"/>
          <w:sz w:val="24"/>
          <w:szCs w:val="24"/>
          <w:lang w:eastAsia="x-none"/>
        </w:rPr>
        <w:t xml:space="preserve"> </w:t>
      </w:r>
      <w:r w:rsidR="009311E1">
        <w:rPr>
          <w:rFonts w:ascii="Times New Roman" w:eastAsia="MS Mincho" w:hAnsi="Times New Roman"/>
          <w:sz w:val="24"/>
          <w:szCs w:val="24"/>
          <w:lang w:eastAsia="x-none"/>
        </w:rPr>
        <w:t>г. Омск, ул. 19-я Марьяновская, д.42</w:t>
      </w:r>
      <w:r>
        <w:rPr>
          <w:rFonts w:ascii="Times New Roman" w:eastAsia="MS Mincho" w:hAnsi="Times New Roman"/>
          <w:sz w:val="24"/>
          <w:szCs w:val="24"/>
          <w:lang w:eastAsia="x-none"/>
        </w:rPr>
        <w:t>.</w:t>
      </w:r>
    </w:p>
    <w:p w14:paraId="5C29EFBA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b/>
          <w:sz w:val="24"/>
          <w:szCs w:val="24"/>
          <w:lang w:eastAsia="x-none"/>
        </w:rPr>
        <w:t>Сроки (периоды) выполнения работ:</w:t>
      </w:r>
      <w:r>
        <w:rPr>
          <w:rFonts w:ascii="Times New Roman" w:eastAsia="MS Mincho" w:hAnsi="Times New Roman"/>
          <w:sz w:val="24"/>
          <w:szCs w:val="24"/>
          <w:lang w:eastAsia="x-none"/>
        </w:rPr>
        <w:t xml:space="preserve"> с момента заключения договора в течение </w:t>
      </w:r>
      <w:r w:rsidRPr="003451E2">
        <w:rPr>
          <w:rFonts w:ascii="Times New Roman" w:eastAsia="MS Mincho" w:hAnsi="Times New Roman"/>
          <w:sz w:val="24"/>
          <w:szCs w:val="24"/>
          <w:lang w:eastAsia="x-none"/>
        </w:rPr>
        <w:t>30</w:t>
      </w:r>
      <w:r>
        <w:rPr>
          <w:rFonts w:ascii="Times New Roman" w:eastAsia="MS Mincho" w:hAnsi="Times New Roman"/>
          <w:color w:val="FF0000"/>
          <w:sz w:val="24"/>
          <w:szCs w:val="24"/>
          <w:lang w:eastAsia="x-none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x-none"/>
        </w:rPr>
        <w:t>(Тридцати) календарных дней.</w:t>
      </w:r>
    </w:p>
    <w:p w14:paraId="4FDE97DF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b/>
          <w:sz w:val="24"/>
          <w:szCs w:val="24"/>
          <w:lang w:eastAsia="x-none"/>
        </w:rPr>
        <w:t>Гарантийный срок на работы:</w:t>
      </w:r>
      <w:r>
        <w:rPr>
          <w:rFonts w:ascii="Times New Roman" w:eastAsia="MS Mincho" w:hAnsi="Times New Roman"/>
          <w:sz w:val="24"/>
          <w:szCs w:val="24"/>
          <w:lang w:eastAsia="x-none"/>
        </w:rPr>
        <w:t xml:space="preserve"> не менее 36 месяцев от даты подписания Акта приемки выполненных работ. Гарантийный срок на материалы: не менее срока, установленного изготовителем.</w:t>
      </w:r>
    </w:p>
    <w:p w14:paraId="29753608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b/>
          <w:sz w:val="24"/>
          <w:szCs w:val="24"/>
          <w:lang w:eastAsia="x-none"/>
        </w:rPr>
        <w:t>Условия выполнения работ:</w:t>
      </w:r>
      <w:r w:rsidR="009311E1">
        <w:rPr>
          <w:rFonts w:ascii="Times New Roman" w:eastAsia="MS Mincho" w:hAnsi="Times New Roman"/>
          <w:sz w:val="24"/>
          <w:szCs w:val="24"/>
          <w:lang w:eastAsia="x-none"/>
        </w:rPr>
        <w:t xml:space="preserve"> в соответствии с локальным сметным</w:t>
      </w:r>
      <w:r>
        <w:rPr>
          <w:rFonts w:ascii="Times New Roman" w:eastAsia="MS Mincho" w:hAnsi="Times New Roman"/>
          <w:sz w:val="24"/>
          <w:szCs w:val="24"/>
          <w:lang w:eastAsia="x-none"/>
        </w:rPr>
        <w:t xml:space="preserve"> расчет</w:t>
      </w:r>
      <w:r w:rsidR="009311E1">
        <w:rPr>
          <w:rFonts w:ascii="Times New Roman" w:eastAsia="MS Mincho" w:hAnsi="Times New Roman"/>
          <w:sz w:val="24"/>
          <w:szCs w:val="24"/>
          <w:lang w:eastAsia="x-none"/>
        </w:rPr>
        <w:t>ом</w:t>
      </w:r>
      <w:r>
        <w:rPr>
          <w:rFonts w:ascii="Times New Roman" w:eastAsia="MS Mincho" w:hAnsi="Times New Roman"/>
          <w:sz w:val="24"/>
          <w:szCs w:val="24"/>
          <w:lang w:eastAsia="x-none"/>
        </w:rPr>
        <w:t>, а также в соответствии с нормами и требованиями ГОСТ, СНиП, СанПин, НПБ, нормативных документов в области охраны и безопасности производства работ, а также требованиям соответствующих надзорных и инспектирующих органов. Используемые материалы должны соответствовать государственным стандартам и техническим условиям, сопровождаться сертификатами.</w:t>
      </w:r>
    </w:p>
    <w:p w14:paraId="10A69997" w14:textId="77777777" w:rsidR="00796075" w:rsidRDefault="00796075" w:rsidP="009311E1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x-none"/>
        </w:rPr>
      </w:pPr>
      <w:r>
        <w:rPr>
          <w:rFonts w:ascii="Times New Roman" w:eastAsia="MS Mincho" w:hAnsi="Times New Roman"/>
          <w:b/>
          <w:sz w:val="24"/>
          <w:szCs w:val="24"/>
          <w:lang w:eastAsia="x-none"/>
        </w:rPr>
        <w:t>Требования к товарам (материалам):</w:t>
      </w:r>
    </w:p>
    <w:p w14:paraId="625EF0AC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Применяемые товары (материалы, изделия и комплектующие) должны быть</w:t>
      </w:r>
      <w:r w:rsidR="009311E1">
        <w:rPr>
          <w:rFonts w:ascii="Times New Roman" w:eastAsia="MS Mincho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x-none"/>
        </w:rPr>
        <w:t>сертифицированы и соответствовать требованиям и нормам противопожарной, гигиенической и иной безопасности, предусмотренной законодательством Российской Федерации к данным видам товаров.</w:t>
      </w:r>
    </w:p>
    <w:p w14:paraId="6F43E6E0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 xml:space="preserve">Используемый при выполнении работ товар (материал) должен быть новым, который не был в употреблении, в ремонте, который не был восстановлен, у которого не была осуществлена замена составных частей, не были восстановлены потребительские свойства и должен соответствовать ГОСТам и другим нормативным документам. </w:t>
      </w:r>
    </w:p>
    <w:p w14:paraId="1AFD0AE6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Все поставляемые для проведения работ товары (материалы) должны иметь соответствующие сертификаты качества, пожарные сертификаты, технические паспорта и другие документы, удостоверяющие их качество. Копии сертификатов и т.п. должны быть предоставлены Заказчику до момента начала производства работ, выполняемых с использованием соответствующих товаров (материалов). Подрядчик несет ответственность за соответствие используемых товаров (материалов) государственным стандартам и техническим условиям. Подрядчик несет ответственность за ненадлежащее качество предоставленных им товаров (материалов).</w:t>
      </w:r>
    </w:p>
    <w:p w14:paraId="7897E634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Все необходимые для производства работ материалы включены в стоимость выполнения работ и предоставляются Подрядчиком.</w:t>
      </w:r>
    </w:p>
    <w:p w14:paraId="7667521F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Подрядчик обязан обеспечить постоянное присутствие на объекте лица, осуществляющего контроль над выполнением работ и ответственного за персонал Подрядчика и технику безопасности проведения работ.</w:t>
      </w:r>
    </w:p>
    <w:p w14:paraId="74C66B91" w14:textId="41A66956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 xml:space="preserve">Подрядчик несет ответственность за соответствие используемых материалов государственным стандартам и техническим условиям. Подрядчик обязан безвозмездно исправить по требованию Заказчика все выявленные недостатки, </w:t>
      </w:r>
      <w:r w:rsidR="003451E2">
        <w:rPr>
          <w:rFonts w:ascii="Times New Roman" w:eastAsia="MS Mincho" w:hAnsi="Times New Roman"/>
          <w:sz w:val="24"/>
          <w:szCs w:val="24"/>
          <w:lang w:eastAsia="x-none"/>
        </w:rPr>
        <w:t>если в</w:t>
      </w:r>
      <w:r>
        <w:rPr>
          <w:rFonts w:ascii="Times New Roman" w:eastAsia="MS Mincho" w:hAnsi="Times New Roman"/>
          <w:sz w:val="24"/>
          <w:szCs w:val="24"/>
          <w:lang w:eastAsia="x-none"/>
        </w:rPr>
        <w:t xml:space="preserve"> процессе выполнения работ подрядчик допустил отступление от условий договора, ухудшившее качество работы в согласованные сроки с Заказчиком. </w:t>
      </w:r>
    </w:p>
    <w:p w14:paraId="7B1980B3" w14:textId="77777777" w:rsidR="00796075" w:rsidRDefault="00796075" w:rsidP="009311E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</w:p>
    <w:p w14:paraId="1C6B49F1" w14:textId="77777777" w:rsidR="00796075" w:rsidRDefault="00796075" w:rsidP="0079607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MS Mincho" w:hAnsi="Times New Roman"/>
          <w:b/>
          <w:sz w:val="24"/>
          <w:szCs w:val="24"/>
          <w:lang w:eastAsia="x-none"/>
        </w:rPr>
        <w:t>Порядок выполнения работ:</w:t>
      </w:r>
    </w:p>
    <w:p w14:paraId="5B006037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Подрядчик перед началом работ на объекте обязан представить Заказчику следующие документы:</w:t>
      </w:r>
    </w:p>
    <w:p w14:paraId="38780AA1" w14:textId="77777777" w:rsidR="00796075" w:rsidRDefault="00796075" w:rsidP="009311E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- Приказ или выписка из приказа о назначении ответственного за проведение работ.</w:t>
      </w:r>
    </w:p>
    <w:p w14:paraId="703C847F" w14:textId="77777777" w:rsidR="00796075" w:rsidRDefault="00796075" w:rsidP="009311E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- Список сотрудников</w:t>
      </w:r>
      <w:r w:rsidR="00164E74">
        <w:rPr>
          <w:rFonts w:ascii="Times New Roman" w:eastAsia="MS Mincho" w:hAnsi="Times New Roman"/>
          <w:sz w:val="24"/>
          <w:szCs w:val="24"/>
          <w:lang w:eastAsia="x-none"/>
        </w:rPr>
        <w:t>,</w:t>
      </w:r>
      <w:r>
        <w:rPr>
          <w:rFonts w:ascii="Times New Roman" w:eastAsia="MS Mincho" w:hAnsi="Times New Roman"/>
          <w:sz w:val="24"/>
          <w:szCs w:val="24"/>
          <w:lang w:eastAsia="x-none"/>
        </w:rPr>
        <w:t xml:space="preserve"> принимающих участие в ведении работ по договору.</w:t>
      </w:r>
    </w:p>
    <w:p w14:paraId="5CB3FD50" w14:textId="77777777" w:rsidR="00796075" w:rsidRDefault="00796075" w:rsidP="009311E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- График ведения работ (за подписью руководителя).</w:t>
      </w:r>
    </w:p>
    <w:p w14:paraId="0009C59A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Подрядчик обязан обеспечить своих сотрудников рабочей экипировкой.</w:t>
      </w:r>
    </w:p>
    <w:p w14:paraId="11EE48C4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Заказчик не несёт ответственности за сохранность личных вещей, оборудования и инструмента Подрядчика.</w:t>
      </w:r>
    </w:p>
    <w:p w14:paraId="7D6A33EF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 xml:space="preserve">Заказчик разрешает начать демонтаж существующего покрытия кровли только после того, как Подрядчик доставит на объект весь объём материала для ремонта кровли. </w:t>
      </w:r>
    </w:p>
    <w:p w14:paraId="6E57502D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Если в течение 5 (пяти) календарных дней после подписания Договора Подрядчик не начинает работы на объекте Заказчик вправе начать претензионную работу.</w:t>
      </w:r>
    </w:p>
    <w:p w14:paraId="26ABBBD2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Подрядчик обязан представить Заказчику акты на скрытые работы в течении 3(трёх) рабочих дней, с момента выполнения актируемых работ.</w:t>
      </w:r>
    </w:p>
    <w:p w14:paraId="2551294E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lastRenderedPageBreak/>
        <w:t>Подрядчик обязан оформить у Заказчика акты на огневые работы, при работе без актов - работы будут остановлены.</w:t>
      </w:r>
    </w:p>
    <w:p w14:paraId="35AA49C9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 xml:space="preserve">Подрядчик полностью отвечает за нанесённый ущерб Заказчику в случае протекания дождевой воды в помещения здания. Подрядчик собственными силами и из собственных средств, проводит ремонт повреждённых помещений. </w:t>
      </w:r>
    </w:p>
    <w:p w14:paraId="60DD838D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В случае повреждения фасада здания Подрядчик собственными силами и из собственных средств проводит ремонт фасада здания.</w:t>
      </w:r>
    </w:p>
    <w:p w14:paraId="2D0CA8C4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 xml:space="preserve">Кровля с демонтированным кровельным покрытием должна быть обязательно закрыта, защитным материалом на ночь, не зависимо от погодных условий. </w:t>
      </w:r>
    </w:p>
    <w:p w14:paraId="59B33A4C" w14:textId="77777777" w:rsidR="00796075" w:rsidRDefault="00796075" w:rsidP="009311E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 xml:space="preserve">Режим работы с 8-00 до </w:t>
      </w:r>
      <w:r w:rsidR="009311E1">
        <w:rPr>
          <w:rFonts w:ascii="Times New Roman" w:eastAsia="MS Mincho" w:hAnsi="Times New Roman"/>
          <w:sz w:val="24"/>
          <w:szCs w:val="24"/>
          <w:lang w:eastAsia="x-none"/>
        </w:rPr>
        <w:t>17</w:t>
      </w:r>
      <w:r>
        <w:rPr>
          <w:rFonts w:ascii="Times New Roman" w:eastAsia="MS Mincho" w:hAnsi="Times New Roman"/>
          <w:sz w:val="24"/>
          <w:szCs w:val="24"/>
          <w:lang w:eastAsia="x-none"/>
        </w:rPr>
        <w:t>-00 ежедневно.</w:t>
      </w:r>
    </w:p>
    <w:p w14:paraId="4BD0604F" w14:textId="77777777" w:rsidR="00796075" w:rsidRDefault="00796075" w:rsidP="009311E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 xml:space="preserve">Место складирования снятого с кровли материала определяет Заказчик. </w:t>
      </w:r>
    </w:p>
    <w:p w14:paraId="140B835B" w14:textId="77777777" w:rsidR="00796075" w:rsidRDefault="00796075" w:rsidP="0079607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x-none"/>
        </w:rPr>
      </w:pPr>
    </w:p>
    <w:p w14:paraId="18BAE692" w14:textId="77777777" w:rsidR="00796075" w:rsidRDefault="00796075" w:rsidP="0079607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x-none"/>
        </w:rPr>
      </w:pPr>
      <w:r>
        <w:rPr>
          <w:rFonts w:ascii="Times New Roman" w:eastAsia="MS Mincho" w:hAnsi="Times New Roman"/>
          <w:b/>
          <w:sz w:val="24"/>
          <w:szCs w:val="24"/>
          <w:lang w:eastAsia="x-none"/>
        </w:rPr>
        <w:t xml:space="preserve">Порядок сдачи и приемки результатов выполненных работ: </w:t>
      </w:r>
    </w:p>
    <w:p w14:paraId="552C1E78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 xml:space="preserve">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уполномоченной Заказчиком комиссией в соответствии со сроками выполнения работ. Срок приёмки работ 3 (три) рабочих дня, которые входят в общий срок выполнения работ. </w:t>
      </w:r>
    </w:p>
    <w:p w14:paraId="1899BA9C" w14:textId="77777777" w:rsidR="00796075" w:rsidRDefault="00796075" w:rsidP="009311E1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Подрядчик при приёмке результатов выполненных работ обязан   представить Заказчику следующие документы:</w:t>
      </w:r>
    </w:p>
    <w:p w14:paraId="5C98C46B" w14:textId="77777777" w:rsidR="00796075" w:rsidRDefault="00796075" w:rsidP="009311E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- Сертификаты (разрешения, аккредитации, аттестации и т.п.) соответствия на материалы;</w:t>
      </w:r>
    </w:p>
    <w:p w14:paraId="6BB41D3A" w14:textId="77777777" w:rsidR="00796075" w:rsidRDefault="00796075" w:rsidP="009311E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- Акты на скрытые работы;</w:t>
      </w:r>
    </w:p>
    <w:p w14:paraId="77D22A89" w14:textId="77777777" w:rsidR="00796075" w:rsidRDefault="00796075" w:rsidP="009311E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- Журнал ведения работ;</w:t>
      </w:r>
    </w:p>
    <w:p w14:paraId="54B6BC55" w14:textId="77777777" w:rsidR="00796075" w:rsidRDefault="00796075" w:rsidP="009311E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- Акты по форме КС-2, КС-3 в соответствии с локально-сметным расчётом.</w:t>
      </w:r>
    </w:p>
    <w:p w14:paraId="0163FEBF" w14:textId="77777777" w:rsidR="00796075" w:rsidRDefault="00796075" w:rsidP="0079607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x-none"/>
        </w:rPr>
      </w:pPr>
    </w:p>
    <w:p w14:paraId="74308E25" w14:textId="77777777" w:rsidR="00796075" w:rsidRDefault="00796075" w:rsidP="0079607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x-none"/>
        </w:rPr>
      </w:pPr>
      <w:r>
        <w:rPr>
          <w:rFonts w:ascii="Times New Roman" w:eastAsia="MS Mincho" w:hAnsi="Times New Roman"/>
          <w:b/>
          <w:sz w:val="24"/>
          <w:szCs w:val="24"/>
          <w:lang w:eastAsia="x-none"/>
        </w:rPr>
        <w:t xml:space="preserve">Требования по передаче заказчику технических и иных документов по завершению и сдаче работ: </w:t>
      </w:r>
    </w:p>
    <w:p w14:paraId="05CA1A75" w14:textId="157024EB" w:rsidR="00796075" w:rsidRDefault="00796075" w:rsidP="00164E74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Предоставить Заказчику всю необходимую исполнительную и техническую документацию в отдельной папке с описью представленных документов. (</w:t>
      </w:r>
      <w:r w:rsidR="00F94069">
        <w:rPr>
          <w:rFonts w:ascii="Times New Roman" w:eastAsia="MS Mincho" w:hAnsi="Times New Roman"/>
          <w:sz w:val="24"/>
          <w:szCs w:val="24"/>
          <w:lang w:eastAsia="x-none"/>
        </w:rPr>
        <w:t>Фотофиксация</w:t>
      </w:r>
      <w:r>
        <w:rPr>
          <w:rFonts w:ascii="Times New Roman" w:eastAsia="MS Mincho" w:hAnsi="Times New Roman"/>
          <w:sz w:val="24"/>
          <w:szCs w:val="24"/>
          <w:lang w:eastAsia="x-none"/>
        </w:rPr>
        <w:t xml:space="preserve"> ведения работ производится Заказчиком обязательно, Подрядчиком на его усмотрение)</w:t>
      </w:r>
    </w:p>
    <w:p w14:paraId="3565A0A5" w14:textId="714BAE00" w:rsidR="00164E74" w:rsidRDefault="00164E74" w:rsidP="00D81B2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</w:p>
    <w:p w14:paraId="14E362C2" w14:textId="77777777" w:rsidR="00F94069" w:rsidRDefault="00F94069" w:rsidP="00D81B2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</w:p>
    <w:p w14:paraId="14B6B4B0" w14:textId="77777777" w:rsidR="00F94069" w:rsidRDefault="00F94069" w:rsidP="00D81B2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</w:p>
    <w:p w14:paraId="3AED4759" w14:textId="77777777" w:rsidR="00F94069" w:rsidRDefault="00F94069" w:rsidP="00D81B2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 xml:space="preserve">Заместитель директора </w:t>
      </w:r>
    </w:p>
    <w:p w14:paraId="41228FE3" w14:textId="77777777" w:rsidR="00F94069" w:rsidRDefault="00F94069" w:rsidP="00D81B2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 xml:space="preserve">по эксплуатации электрооборудования </w:t>
      </w:r>
    </w:p>
    <w:p w14:paraId="7F5F2710" w14:textId="301EAA37" w:rsidR="00F94069" w:rsidRDefault="00F94069" w:rsidP="00D81B2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>
        <w:rPr>
          <w:rFonts w:ascii="Times New Roman" w:eastAsia="MS Mincho" w:hAnsi="Times New Roman"/>
          <w:sz w:val="24"/>
          <w:szCs w:val="24"/>
          <w:lang w:eastAsia="x-none"/>
        </w:rPr>
        <w:t>подстанций и электрических сетей              _______</w:t>
      </w:r>
      <w:r w:rsidR="0005339C">
        <w:rPr>
          <w:rFonts w:ascii="Times New Roman" w:eastAsia="MS Mincho" w:hAnsi="Times New Roman"/>
          <w:sz w:val="24"/>
          <w:szCs w:val="24"/>
          <w:lang w:eastAsia="x-none"/>
        </w:rPr>
        <w:t>___</w:t>
      </w:r>
      <w:r>
        <w:rPr>
          <w:rFonts w:ascii="Times New Roman" w:eastAsia="MS Mincho" w:hAnsi="Times New Roman"/>
          <w:sz w:val="24"/>
          <w:szCs w:val="24"/>
          <w:lang w:eastAsia="x-none"/>
        </w:rPr>
        <w:t>____________ В.Г. Солопов</w:t>
      </w:r>
    </w:p>
    <w:sectPr w:rsidR="00F94069" w:rsidSect="00FD22E1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E3C"/>
    <w:multiLevelType w:val="singleLevel"/>
    <w:tmpl w:val="7D9640DA"/>
    <w:lvl w:ilvl="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4"/>
      </w:rPr>
    </w:lvl>
  </w:abstractNum>
  <w:abstractNum w:abstractNumId="1" w15:restartNumberingAfterBreak="0">
    <w:nsid w:val="20C14D79"/>
    <w:multiLevelType w:val="hybridMultilevel"/>
    <w:tmpl w:val="B48016F0"/>
    <w:lvl w:ilvl="0" w:tplc="90E05652">
      <w:start w:val="1"/>
      <w:numFmt w:val="decimal"/>
      <w:lvlText w:val="%1."/>
      <w:lvlJc w:val="left"/>
      <w:pPr>
        <w:ind w:left="720" w:hanging="360"/>
      </w:pPr>
    </w:lvl>
    <w:lvl w:ilvl="1" w:tplc="20826396" w:tentative="1">
      <w:start w:val="1"/>
      <w:numFmt w:val="lowerLetter"/>
      <w:lvlText w:val="%2."/>
      <w:lvlJc w:val="left"/>
      <w:pPr>
        <w:ind w:left="1440" w:hanging="360"/>
      </w:pPr>
    </w:lvl>
    <w:lvl w:ilvl="2" w:tplc="0E423BC2" w:tentative="1">
      <w:start w:val="1"/>
      <w:numFmt w:val="lowerRoman"/>
      <w:lvlText w:val="%3."/>
      <w:lvlJc w:val="right"/>
      <w:pPr>
        <w:ind w:left="2160" w:hanging="180"/>
      </w:pPr>
    </w:lvl>
    <w:lvl w:ilvl="3" w:tplc="11623780" w:tentative="1">
      <w:start w:val="1"/>
      <w:numFmt w:val="decimal"/>
      <w:lvlText w:val="%4."/>
      <w:lvlJc w:val="left"/>
      <w:pPr>
        <w:ind w:left="2880" w:hanging="360"/>
      </w:pPr>
    </w:lvl>
    <w:lvl w:ilvl="4" w:tplc="79FC1B40" w:tentative="1">
      <w:start w:val="1"/>
      <w:numFmt w:val="lowerLetter"/>
      <w:lvlText w:val="%5."/>
      <w:lvlJc w:val="left"/>
      <w:pPr>
        <w:ind w:left="3600" w:hanging="360"/>
      </w:pPr>
    </w:lvl>
    <w:lvl w:ilvl="5" w:tplc="C6683D06" w:tentative="1">
      <w:start w:val="1"/>
      <w:numFmt w:val="lowerRoman"/>
      <w:lvlText w:val="%6."/>
      <w:lvlJc w:val="right"/>
      <w:pPr>
        <w:ind w:left="4320" w:hanging="180"/>
      </w:pPr>
    </w:lvl>
    <w:lvl w:ilvl="6" w:tplc="9260E1F8" w:tentative="1">
      <w:start w:val="1"/>
      <w:numFmt w:val="decimal"/>
      <w:lvlText w:val="%7."/>
      <w:lvlJc w:val="left"/>
      <w:pPr>
        <w:ind w:left="5040" w:hanging="360"/>
      </w:pPr>
    </w:lvl>
    <w:lvl w:ilvl="7" w:tplc="792C16FA" w:tentative="1">
      <w:start w:val="1"/>
      <w:numFmt w:val="lowerLetter"/>
      <w:lvlText w:val="%8."/>
      <w:lvlJc w:val="left"/>
      <w:pPr>
        <w:ind w:left="5760" w:hanging="360"/>
      </w:pPr>
    </w:lvl>
    <w:lvl w:ilvl="8" w:tplc="CE0AD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4121"/>
    <w:multiLevelType w:val="multilevel"/>
    <w:tmpl w:val="999C92B8"/>
    <w:styleLink w:val="1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7C7DFB"/>
    <w:multiLevelType w:val="hybridMultilevel"/>
    <w:tmpl w:val="DF36A3E2"/>
    <w:lvl w:ilvl="0" w:tplc="DFEC1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CEAB5DE" w:tentative="1">
      <w:start w:val="1"/>
      <w:numFmt w:val="lowerLetter"/>
      <w:lvlText w:val="%2."/>
      <w:lvlJc w:val="left"/>
      <w:pPr>
        <w:ind w:left="1440" w:hanging="360"/>
      </w:pPr>
    </w:lvl>
    <w:lvl w:ilvl="2" w:tplc="B11AE58C" w:tentative="1">
      <w:start w:val="1"/>
      <w:numFmt w:val="lowerRoman"/>
      <w:lvlText w:val="%3."/>
      <w:lvlJc w:val="right"/>
      <w:pPr>
        <w:ind w:left="2160" w:hanging="180"/>
      </w:pPr>
    </w:lvl>
    <w:lvl w:ilvl="3" w:tplc="F1D05472" w:tentative="1">
      <w:start w:val="1"/>
      <w:numFmt w:val="decimal"/>
      <w:lvlText w:val="%4."/>
      <w:lvlJc w:val="left"/>
      <w:pPr>
        <w:ind w:left="2880" w:hanging="360"/>
      </w:pPr>
    </w:lvl>
    <w:lvl w:ilvl="4" w:tplc="FB5E09EA" w:tentative="1">
      <w:start w:val="1"/>
      <w:numFmt w:val="lowerLetter"/>
      <w:lvlText w:val="%5."/>
      <w:lvlJc w:val="left"/>
      <w:pPr>
        <w:ind w:left="3600" w:hanging="360"/>
      </w:pPr>
    </w:lvl>
    <w:lvl w:ilvl="5" w:tplc="AA2A9C7C" w:tentative="1">
      <w:start w:val="1"/>
      <w:numFmt w:val="lowerRoman"/>
      <w:lvlText w:val="%6."/>
      <w:lvlJc w:val="right"/>
      <w:pPr>
        <w:ind w:left="4320" w:hanging="180"/>
      </w:pPr>
    </w:lvl>
    <w:lvl w:ilvl="6" w:tplc="D3807F1C" w:tentative="1">
      <w:start w:val="1"/>
      <w:numFmt w:val="decimal"/>
      <w:lvlText w:val="%7."/>
      <w:lvlJc w:val="left"/>
      <w:pPr>
        <w:ind w:left="5040" w:hanging="360"/>
      </w:pPr>
    </w:lvl>
    <w:lvl w:ilvl="7" w:tplc="ECFC24CE" w:tentative="1">
      <w:start w:val="1"/>
      <w:numFmt w:val="lowerLetter"/>
      <w:lvlText w:val="%8."/>
      <w:lvlJc w:val="left"/>
      <w:pPr>
        <w:ind w:left="5760" w:hanging="360"/>
      </w:pPr>
    </w:lvl>
    <w:lvl w:ilvl="8" w:tplc="7C788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57A34"/>
    <w:multiLevelType w:val="multilevel"/>
    <w:tmpl w:val="C1F4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28B44E66"/>
    <w:multiLevelType w:val="multilevel"/>
    <w:tmpl w:val="C476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cs="Times New Roman" w:hint="default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1D16D24"/>
    <w:multiLevelType w:val="multilevel"/>
    <w:tmpl w:val="A83E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cs="Times New Roman" w:hint="default"/>
        <w:b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6173ED6"/>
    <w:multiLevelType w:val="multilevel"/>
    <w:tmpl w:val="BCAA4C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37A16BA3"/>
    <w:multiLevelType w:val="multilevel"/>
    <w:tmpl w:val="98C4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4A5268E2"/>
    <w:multiLevelType w:val="multilevel"/>
    <w:tmpl w:val="98C4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50631FD3"/>
    <w:multiLevelType w:val="multilevel"/>
    <w:tmpl w:val="52AE6D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D97E30"/>
    <w:multiLevelType w:val="hybridMultilevel"/>
    <w:tmpl w:val="9740009C"/>
    <w:lvl w:ilvl="0" w:tplc="6096E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7C810AC" w:tentative="1">
      <w:start w:val="1"/>
      <w:numFmt w:val="lowerLetter"/>
      <w:lvlText w:val="%2."/>
      <w:lvlJc w:val="left"/>
      <w:pPr>
        <w:ind w:left="1440" w:hanging="360"/>
      </w:pPr>
    </w:lvl>
    <w:lvl w:ilvl="2" w:tplc="0C6A7F66" w:tentative="1">
      <w:start w:val="1"/>
      <w:numFmt w:val="lowerRoman"/>
      <w:lvlText w:val="%3."/>
      <w:lvlJc w:val="right"/>
      <w:pPr>
        <w:ind w:left="2160" w:hanging="180"/>
      </w:pPr>
    </w:lvl>
    <w:lvl w:ilvl="3" w:tplc="F790EC5C" w:tentative="1">
      <w:start w:val="1"/>
      <w:numFmt w:val="decimal"/>
      <w:lvlText w:val="%4."/>
      <w:lvlJc w:val="left"/>
      <w:pPr>
        <w:ind w:left="2880" w:hanging="360"/>
      </w:pPr>
    </w:lvl>
    <w:lvl w:ilvl="4" w:tplc="35985F10" w:tentative="1">
      <w:start w:val="1"/>
      <w:numFmt w:val="lowerLetter"/>
      <w:lvlText w:val="%5."/>
      <w:lvlJc w:val="left"/>
      <w:pPr>
        <w:ind w:left="3600" w:hanging="360"/>
      </w:pPr>
    </w:lvl>
    <w:lvl w:ilvl="5" w:tplc="5498BB88" w:tentative="1">
      <w:start w:val="1"/>
      <w:numFmt w:val="lowerRoman"/>
      <w:lvlText w:val="%6."/>
      <w:lvlJc w:val="right"/>
      <w:pPr>
        <w:ind w:left="4320" w:hanging="180"/>
      </w:pPr>
    </w:lvl>
    <w:lvl w:ilvl="6" w:tplc="025E147A" w:tentative="1">
      <w:start w:val="1"/>
      <w:numFmt w:val="decimal"/>
      <w:lvlText w:val="%7."/>
      <w:lvlJc w:val="left"/>
      <w:pPr>
        <w:ind w:left="5040" w:hanging="360"/>
      </w:pPr>
    </w:lvl>
    <w:lvl w:ilvl="7" w:tplc="FB08223C" w:tentative="1">
      <w:start w:val="1"/>
      <w:numFmt w:val="lowerLetter"/>
      <w:lvlText w:val="%8."/>
      <w:lvlJc w:val="left"/>
      <w:pPr>
        <w:ind w:left="5760" w:hanging="360"/>
      </w:pPr>
    </w:lvl>
    <w:lvl w:ilvl="8" w:tplc="E3247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D722E"/>
    <w:multiLevelType w:val="multilevel"/>
    <w:tmpl w:val="A83E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cs="Times New Roman" w:hint="default"/>
        <w:b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6C578B4"/>
    <w:multiLevelType w:val="multilevel"/>
    <w:tmpl w:val="7B560E6C"/>
    <w:lvl w:ilvl="0">
      <w:start w:val="5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A174F0B"/>
    <w:multiLevelType w:val="hybridMultilevel"/>
    <w:tmpl w:val="DD581570"/>
    <w:lvl w:ilvl="0" w:tplc="4364CEC6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FF35841"/>
    <w:multiLevelType w:val="hybridMultilevel"/>
    <w:tmpl w:val="1EFE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1CDF"/>
    <w:multiLevelType w:val="multilevel"/>
    <w:tmpl w:val="881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cs="Times New Roman" w:hint="default"/>
        <w:b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 w16cid:durableId="1310209457">
    <w:abstractNumId w:val="3"/>
  </w:num>
  <w:num w:numId="2" w16cid:durableId="534734089">
    <w:abstractNumId w:val="14"/>
  </w:num>
  <w:num w:numId="3" w16cid:durableId="2133748141">
    <w:abstractNumId w:val="1"/>
  </w:num>
  <w:num w:numId="4" w16cid:durableId="300814966">
    <w:abstractNumId w:val="4"/>
  </w:num>
  <w:num w:numId="5" w16cid:durableId="750539826">
    <w:abstractNumId w:val="11"/>
  </w:num>
  <w:num w:numId="6" w16cid:durableId="692145366">
    <w:abstractNumId w:val="5"/>
  </w:num>
  <w:num w:numId="7" w16cid:durableId="830219498">
    <w:abstractNumId w:val="10"/>
  </w:num>
  <w:num w:numId="8" w16cid:durableId="729573913">
    <w:abstractNumId w:val="9"/>
  </w:num>
  <w:num w:numId="9" w16cid:durableId="997461730">
    <w:abstractNumId w:val="0"/>
  </w:num>
  <w:num w:numId="10" w16cid:durableId="1924560795">
    <w:abstractNumId w:val="2"/>
  </w:num>
  <w:num w:numId="11" w16cid:durableId="700857735">
    <w:abstractNumId w:val="13"/>
  </w:num>
  <w:num w:numId="12" w16cid:durableId="1896040989">
    <w:abstractNumId w:val="8"/>
  </w:num>
  <w:num w:numId="13" w16cid:durableId="1567644401">
    <w:abstractNumId w:val="12"/>
  </w:num>
  <w:num w:numId="14" w16cid:durableId="1449815996">
    <w:abstractNumId w:val="16"/>
  </w:num>
  <w:num w:numId="15" w16cid:durableId="2128888380">
    <w:abstractNumId w:val="6"/>
  </w:num>
  <w:num w:numId="16" w16cid:durableId="13625143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0726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9B"/>
    <w:rsid w:val="00000EFF"/>
    <w:rsid w:val="000021FD"/>
    <w:rsid w:val="00022BDC"/>
    <w:rsid w:val="0002747A"/>
    <w:rsid w:val="0005339C"/>
    <w:rsid w:val="00071A36"/>
    <w:rsid w:val="000864EB"/>
    <w:rsid w:val="0010525C"/>
    <w:rsid w:val="00164E74"/>
    <w:rsid w:val="001C1A39"/>
    <w:rsid w:val="001D6A32"/>
    <w:rsid w:val="001E4D46"/>
    <w:rsid w:val="00201120"/>
    <w:rsid w:val="002309C8"/>
    <w:rsid w:val="0028787E"/>
    <w:rsid w:val="002C2EE2"/>
    <w:rsid w:val="00333CAE"/>
    <w:rsid w:val="003451E2"/>
    <w:rsid w:val="003A1511"/>
    <w:rsid w:val="004139F8"/>
    <w:rsid w:val="004166E2"/>
    <w:rsid w:val="00516A1F"/>
    <w:rsid w:val="00545F56"/>
    <w:rsid w:val="00571BED"/>
    <w:rsid w:val="00572304"/>
    <w:rsid w:val="005B238C"/>
    <w:rsid w:val="0065769B"/>
    <w:rsid w:val="00666EA0"/>
    <w:rsid w:val="006F0A55"/>
    <w:rsid w:val="00796075"/>
    <w:rsid w:val="008A6873"/>
    <w:rsid w:val="008D06C6"/>
    <w:rsid w:val="008D57FB"/>
    <w:rsid w:val="00912970"/>
    <w:rsid w:val="009311E1"/>
    <w:rsid w:val="009A4F90"/>
    <w:rsid w:val="009A53DF"/>
    <w:rsid w:val="009C5B73"/>
    <w:rsid w:val="009E36EB"/>
    <w:rsid w:val="00AC7D22"/>
    <w:rsid w:val="00AE255E"/>
    <w:rsid w:val="00B452E8"/>
    <w:rsid w:val="00B57FCA"/>
    <w:rsid w:val="00BC18EF"/>
    <w:rsid w:val="00BC5DF5"/>
    <w:rsid w:val="00C478D9"/>
    <w:rsid w:val="00CE6CB9"/>
    <w:rsid w:val="00D22708"/>
    <w:rsid w:val="00D53E40"/>
    <w:rsid w:val="00D77E4B"/>
    <w:rsid w:val="00D81B22"/>
    <w:rsid w:val="00DA1EC7"/>
    <w:rsid w:val="00E8040A"/>
    <w:rsid w:val="00EB0FF8"/>
    <w:rsid w:val="00EB5FDF"/>
    <w:rsid w:val="00F33A00"/>
    <w:rsid w:val="00F8107E"/>
    <w:rsid w:val="00F94069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95EF"/>
  <w15:docId w15:val="{D4A57BFF-DC18-46CC-AEDD-7E304219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4EB"/>
    <w:pPr>
      <w:ind w:left="720"/>
      <w:contextualSpacing/>
    </w:pPr>
  </w:style>
  <w:style w:type="table" w:styleId="a4">
    <w:name w:val="Table Grid"/>
    <w:basedOn w:val="a1"/>
    <w:uiPriority w:val="59"/>
    <w:rsid w:val="0057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C478D9"/>
    <w:pPr>
      <w:numPr>
        <w:numId w:val="10"/>
      </w:numPr>
    </w:pPr>
  </w:style>
  <w:style w:type="table" w:customStyle="1" w:styleId="12">
    <w:name w:val="Сетка таблицы12"/>
    <w:basedOn w:val="a1"/>
    <w:next w:val="a4"/>
    <w:uiPriority w:val="59"/>
    <w:rsid w:val="0033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28787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SibirEnergo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Бурдяк Михаил Станиславович</dc:creator>
  <cp:lastModifiedBy>Григорьева Наталья Владимировна</cp:lastModifiedBy>
  <cp:revision>6</cp:revision>
  <cp:lastPrinted>2022-08-08T03:41:00Z</cp:lastPrinted>
  <dcterms:created xsi:type="dcterms:W3CDTF">2022-07-28T07:11:00Z</dcterms:created>
  <dcterms:modified xsi:type="dcterms:W3CDTF">2022-08-08T03:43:00Z</dcterms:modified>
</cp:coreProperties>
</file>